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A3" w:rsidRPr="00F903A3" w:rsidRDefault="00F903A3" w:rsidP="00F903A3">
      <w:pPr>
        <w:pStyle w:val="Corpodeltesto"/>
        <w:spacing w:after="0" w:line="360" w:lineRule="auto"/>
        <w:jc w:val="center"/>
        <w:rPr>
          <w:rFonts w:ascii="Arial" w:eastAsia="Calibri" w:hAnsi="Arial" w:cs="Arial"/>
          <w:sz w:val="32"/>
          <w:szCs w:val="32"/>
        </w:rPr>
      </w:pPr>
    </w:p>
    <w:p w:rsidR="00F903A3" w:rsidRDefault="00F903A3" w:rsidP="00F903A3">
      <w:pPr>
        <w:pStyle w:val="Corpodeltesto"/>
        <w:spacing w:after="0" w:line="360" w:lineRule="auto"/>
        <w:jc w:val="center"/>
        <w:rPr>
          <w:rFonts w:ascii="Arial" w:hAnsi="Arial" w:cs="Arial"/>
          <w:sz w:val="32"/>
          <w:szCs w:val="32"/>
        </w:rPr>
      </w:pPr>
    </w:p>
    <w:p w:rsidR="00F903A3" w:rsidRDefault="00F903A3" w:rsidP="00F903A3">
      <w:pPr>
        <w:pStyle w:val="Corpodeltesto"/>
        <w:spacing w:after="0" w:line="360" w:lineRule="auto"/>
        <w:jc w:val="center"/>
        <w:rPr>
          <w:rFonts w:ascii="Arial" w:hAnsi="Arial" w:cs="Arial"/>
          <w:sz w:val="32"/>
          <w:szCs w:val="32"/>
        </w:rPr>
      </w:pPr>
    </w:p>
    <w:p w:rsidR="00F903A3" w:rsidRDefault="00F903A3" w:rsidP="00F903A3">
      <w:pPr>
        <w:pStyle w:val="Corpodeltesto"/>
        <w:spacing w:after="0" w:line="360" w:lineRule="auto"/>
        <w:jc w:val="center"/>
        <w:rPr>
          <w:rFonts w:ascii="Arial" w:hAnsi="Arial" w:cs="Arial"/>
          <w:sz w:val="32"/>
          <w:szCs w:val="32"/>
        </w:rPr>
      </w:pPr>
    </w:p>
    <w:p w:rsidR="00F903A3" w:rsidRPr="00F903A3" w:rsidRDefault="00F903A3" w:rsidP="00F903A3">
      <w:pPr>
        <w:pStyle w:val="Corpodeltesto"/>
        <w:spacing w:after="0" w:line="360" w:lineRule="auto"/>
        <w:jc w:val="center"/>
        <w:rPr>
          <w:rFonts w:ascii="Arial" w:eastAsia="Calibri" w:hAnsi="Arial" w:cs="Arial"/>
          <w:sz w:val="32"/>
          <w:szCs w:val="32"/>
        </w:rPr>
      </w:pPr>
    </w:p>
    <w:p w:rsidR="00F903A3" w:rsidRPr="00F903A3" w:rsidRDefault="00F903A3" w:rsidP="00F903A3">
      <w:pPr>
        <w:pStyle w:val="Corpodeltesto"/>
        <w:spacing w:after="0" w:line="360" w:lineRule="auto"/>
        <w:jc w:val="center"/>
        <w:rPr>
          <w:rFonts w:ascii="Arial" w:eastAsia="Calibri" w:hAnsi="Arial" w:cs="Arial"/>
          <w:sz w:val="32"/>
          <w:szCs w:val="32"/>
        </w:rPr>
      </w:pPr>
    </w:p>
    <w:p w:rsidR="00F903A3" w:rsidRPr="00F903A3" w:rsidRDefault="00F903A3" w:rsidP="00F903A3">
      <w:pPr>
        <w:pStyle w:val="Corpodeltesto"/>
        <w:shd w:val="clear" w:color="auto" w:fill="B8CCE4"/>
        <w:spacing w:after="0" w:line="360" w:lineRule="auto"/>
        <w:jc w:val="center"/>
        <w:rPr>
          <w:rFonts w:ascii="Arial" w:eastAsia="Calibri" w:hAnsi="Arial" w:cs="Arial"/>
          <w:sz w:val="32"/>
          <w:szCs w:val="32"/>
        </w:rPr>
      </w:pPr>
      <w:r w:rsidRPr="00F903A3">
        <w:rPr>
          <w:rFonts w:ascii="Arial" w:eastAsia="Calibri" w:hAnsi="Arial" w:cs="Arial"/>
          <w:sz w:val="32"/>
          <w:szCs w:val="32"/>
        </w:rPr>
        <w:t>Comune di FAGAGNA</w:t>
      </w:r>
    </w:p>
    <w:p w:rsidR="00F903A3" w:rsidRPr="00F903A3" w:rsidRDefault="00F903A3" w:rsidP="00F903A3">
      <w:pPr>
        <w:pStyle w:val="Corpodeltesto"/>
        <w:shd w:val="clear" w:color="auto" w:fill="B8CCE4"/>
        <w:spacing w:after="0" w:line="360" w:lineRule="auto"/>
        <w:jc w:val="center"/>
        <w:rPr>
          <w:rFonts w:ascii="Arial" w:eastAsia="Calibri" w:hAnsi="Arial" w:cs="Arial"/>
          <w:sz w:val="32"/>
          <w:szCs w:val="32"/>
        </w:rPr>
      </w:pPr>
      <w:r>
        <w:rPr>
          <w:rFonts w:ascii="Arial" w:hAnsi="Arial" w:cs="Arial"/>
          <w:sz w:val="32"/>
          <w:szCs w:val="32"/>
        </w:rPr>
        <w:t>(P</w:t>
      </w:r>
      <w:r w:rsidRPr="00F903A3">
        <w:rPr>
          <w:rFonts w:ascii="Arial" w:eastAsia="Calibri" w:hAnsi="Arial" w:cs="Arial"/>
          <w:sz w:val="32"/>
          <w:szCs w:val="32"/>
        </w:rPr>
        <w:t>rovincia di UDINE</w:t>
      </w:r>
      <w:r>
        <w:rPr>
          <w:rFonts w:ascii="Arial" w:hAnsi="Arial" w:cs="Arial"/>
          <w:sz w:val="32"/>
          <w:szCs w:val="32"/>
        </w:rPr>
        <w:t>)</w:t>
      </w:r>
    </w:p>
    <w:p w:rsidR="00F903A3" w:rsidRPr="00F903A3" w:rsidRDefault="00F903A3" w:rsidP="00F903A3">
      <w:pPr>
        <w:pStyle w:val="Corpodeltesto"/>
        <w:spacing w:after="0" w:line="360" w:lineRule="auto"/>
        <w:jc w:val="center"/>
        <w:rPr>
          <w:rFonts w:ascii="Arial" w:eastAsia="Calibri" w:hAnsi="Arial" w:cs="Arial"/>
          <w:sz w:val="32"/>
          <w:szCs w:val="32"/>
        </w:rPr>
      </w:pPr>
    </w:p>
    <w:p w:rsidR="00F903A3" w:rsidRPr="00F903A3" w:rsidRDefault="00F903A3" w:rsidP="00F903A3">
      <w:pPr>
        <w:pStyle w:val="Corpodeltesto"/>
        <w:spacing w:after="0" w:line="360" w:lineRule="auto"/>
        <w:jc w:val="center"/>
        <w:rPr>
          <w:rFonts w:ascii="Arial" w:eastAsia="Calibri" w:hAnsi="Arial" w:cs="Arial"/>
          <w:sz w:val="32"/>
          <w:szCs w:val="32"/>
        </w:rPr>
      </w:pPr>
    </w:p>
    <w:p w:rsidR="00F903A3" w:rsidRDefault="00F903A3" w:rsidP="00F903A3">
      <w:pPr>
        <w:pStyle w:val="Corpodeltesto"/>
        <w:shd w:val="clear" w:color="auto" w:fill="B8CCE4"/>
        <w:spacing w:after="0" w:line="360" w:lineRule="auto"/>
        <w:jc w:val="center"/>
        <w:rPr>
          <w:rFonts w:ascii="Arial" w:hAnsi="Arial" w:cs="Arial"/>
          <w:sz w:val="32"/>
          <w:szCs w:val="32"/>
        </w:rPr>
      </w:pPr>
      <w:r>
        <w:rPr>
          <w:rFonts w:ascii="Arial" w:hAnsi="Arial" w:cs="Arial"/>
          <w:sz w:val="32"/>
          <w:szCs w:val="32"/>
        </w:rPr>
        <w:t>PIANO ESECUTIVO DI GESTIONE</w:t>
      </w:r>
    </w:p>
    <w:p w:rsidR="00F903A3" w:rsidRDefault="00F903A3" w:rsidP="00F903A3">
      <w:pPr>
        <w:pStyle w:val="Corpodeltesto"/>
        <w:shd w:val="clear" w:color="auto" w:fill="B8CCE4"/>
        <w:spacing w:after="0" w:line="360" w:lineRule="auto"/>
        <w:jc w:val="center"/>
        <w:rPr>
          <w:rFonts w:ascii="Arial" w:hAnsi="Arial" w:cs="Arial"/>
          <w:sz w:val="32"/>
          <w:szCs w:val="32"/>
        </w:rPr>
      </w:pPr>
      <w:r>
        <w:rPr>
          <w:rFonts w:ascii="Arial" w:hAnsi="Arial" w:cs="Arial"/>
          <w:sz w:val="32"/>
          <w:szCs w:val="32"/>
        </w:rPr>
        <w:t>AVENTE FUNZIONE DI</w:t>
      </w:r>
    </w:p>
    <w:p w:rsidR="00F903A3" w:rsidRDefault="00F903A3" w:rsidP="00F903A3">
      <w:pPr>
        <w:pStyle w:val="Corpodeltesto"/>
        <w:shd w:val="clear" w:color="auto" w:fill="B8CCE4"/>
        <w:spacing w:after="0" w:line="360" w:lineRule="auto"/>
        <w:jc w:val="center"/>
        <w:rPr>
          <w:rFonts w:ascii="Arial" w:eastAsia="Calibri" w:hAnsi="Arial" w:cs="Arial"/>
          <w:sz w:val="32"/>
          <w:szCs w:val="32"/>
        </w:rPr>
      </w:pPr>
      <w:r w:rsidRPr="00F903A3">
        <w:rPr>
          <w:rFonts w:ascii="Arial" w:eastAsia="Calibri" w:hAnsi="Arial" w:cs="Arial"/>
          <w:sz w:val="32"/>
          <w:szCs w:val="32"/>
        </w:rPr>
        <w:t xml:space="preserve">PIANO DELLA PRESTAZIONE </w:t>
      </w:r>
    </w:p>
    <w:p w:rsidR="00A64EE2" w:rsidRDefault="00A64EE2" w:rsidP="00F903A3">
      <w:pPr>
        <w:pStyle w:val="Corpodeltesto"/>
        <w:shd w:val="clear" w:color="auto" w:fill="B8CCE4"/>
        <w:spacing w:after="0" w:line="360" w:lineRule="auto"/>
        <w:jc w:val="center"/>
        <w:rPr>
          <w:rFonts w:ascii="Arial" w:eastAsia="Calibri" w:hAnsi="Arial" w:cs="Arial"/>
          <w:sz w:val="32"/>
          <w:szCs w:val="32"/>
        </w:rPr>
      </w:pPr>
      <w:r>
        <w:rPr>
          <w:rFonts w:ascii="Arial" w:eastAsia="Calibri" w:hAnsi="Arial" w:cs="Arial"/>
          <w:sz w:val="32"/>
          <w:szCs w:val="32"/>
        </w:rPr>
        <w:t>ANNO 2018</w:t>
      </w:r>
    </w:p>
    <w:p w:rsidR="00F903A3" w:rsidRPr="00F903A3" w:rsidRDefault="00F903A3" w:rsidP="00F903A3">
      <w:pPr>
        <w:pStyle w:val="Corpodeltesto"/>
        <w:shd w:val="clear" w:color="auto" w:fill="B8CCE4"/>
        <w:spacing w:after="0" w:line="360" w:lineRule="auto"/>
        <w:jc w:val="center"/>
        <w:rPr>
          <w:rFonts w:ascii="Arial" w:hAnsi="Arial" w:cs="Arial"/>
          <w:sz w:val="32"/>
          <w:szCs w:val="32"/>
        </w:rPr>
      </w:pPr>
      <w:r>
        <w:rPr>
          <w:rFonts w:ascii="Calibri" w:eastAsia="Calibri" w:hAnsi="Calibri" w:cs="Times New Roman"/>
          <w:sz w:val="20"/>
          <w:szCs w:val="20"/>
        </w:rPr>
        <w:t xml:space="preserve">(articolo </w:t>
      </w:r>
      <w:r w:rsidR="000230B9">
        <w:rPr>
          <w:rFonts w:ascii="Calibri" w:eastAsia="Calibri" w:hAnsi="Calibri" w:cs="Times New Roman"/>
          <w:sz w:val="20"/>
          <w:szCs w:val="20"/>
        </w:rPr>
        <w:t>39</w:t>
      </w:r>
      <w:r>
        <w:rPr>
          <w:rFonts w:ascii="Calibri" w:eastAsia="Calibri" w:hAnsi="Calibri" w:cs="Times New Roman"/>
          <w:sz w:val="20"/>
          <w:szCs w:val="20"/>
        </w:rPr>
        <w:t xml:space="preserve"> della Legge Regionale </w:t>
      </w:r>
      <w:r w:rsidR="000230B9">
        <w:rPr>
          <w:rFonts w:ascii="Calibri" w:eastAsia="Calibri" w:hAnsi="Calibri" w:cs="Times New Roman"/>
          <w:sz w:val="20"/>
          <w:szCs w:val="20"/>
        </w:rPr>
        <w:t>9</w:t>
      </w:r>
      <w:r>
        <w:rPr>
          <w:rFonts w:ascii="Calibri" w:eastAsia="Calibri" w:hAnsi="Calibri" w:cs="Times New Roman"/>
          <w:sz w:val="20"/>
          <w:szCs w:val="20"/>
        </w:rPr>
        <w:t xml:space="preserve"> </w:t>
      </w:r>
      <w:r w:rsidR="000230B9">
        <w:rPr>
          <w:rFonts w:ascii="Calibri" w:eastAsia="Calibri" w:hAnsi="Calibri" w:cs="Times New Roman"/>
          <w:sz w:val="20"/>
          <w:szCs w:val="20"/>
        </w:rPr>
        <w:t>dicembre</w:t>
      </w:r>
      <w:r>
        <w:rPr>
          <w:rFonts w:ascii="Calibri" w:eastAsia="Calibri" w:hAnsi="Calibri" w:cs="Times New Roman"/>
          <w:sz w:val="20"/>
          <w:szCs w:val="20"/>
        </w:rPr>
        <w:t xml:space="preserve"> 201</w:t>
      </w:r>
      <w:r w:rsidR="000230B9">
        <w:rPr>
          <w:rFonts w:ascii="Calibri" w:eastAsia="Calibri" w:hAnsi="Calibri" w:cs="Times New Roman"/>
          <w:sz w:val="20"/>
          <w:szCs w:val="20"/>
        </w:rPr>
        <w:t>6</w:t>
      </w:r>
      <w:r>
        <w:rPr>
          <w:rFonts w:ascii="Calibri" w:eastAsia="Calibri" w:hAnsi="Calibri" w:cs="Times New Roman"/>
          <w:sz w:val="20"/>
          <w:szCs w:val="20"/>
        </w:rPr>
        <w:t xml:space="preserve"> numero </w:t>
      </w:r>
      <w:r w:rsidR="000230B9">
        <w:rPr>
          <w:rFonts w:ascii="Calibri" w:eastAsia="Calibri" w:hAnsi="Calibri" w:cs="Times New Roman"/>
          <w:sz w:val="20"/>
          <w:szCs w:val="20"/>
        </w:rPr>
        <w:t>18</w:t>
      </w:r>
      <w:r>
        <w:rPr>
          <w:rFonts w:ascii="Calibri" w:eastAsia="Calibri" w:hAnsi="Calibri" w:cs="Times New Roman"/>
          <w:sz w:val="20"/>
          <w:szCs w:val="20"/>
        </w:rPr>
        <w:t>)</w:t>
      </w:r>
      <w:r w:rsidRPr="00F903A3">
        <w:rPr>
          <w:rFonts w:ascii="Arial" w:eastAsia="Calibri" w:hAnsi="Arial" w:cs="Arial"/>
          <w:sz w:val="32"/>
          <w:szCs w:val="32"/>
        </w:rPr>
        <w:t xml:space="preserve"> </w:t>
      </w:r>
    </w:p>
    <w:p w:rsidR="00F903A3" w:rsidRPr="00F903A3" w:rsidRDefault="00F903A3" w:rsidP="00F903A3">
      <w:pPr>
        <w:spacing w:after="0" w:line="360" w:lineRule="auto"/>
        <w:rPr>
          <w:rFonts w:ascii="Arial" w:hAnsi="Arial" w:cs="Arial"/>
          <w:b/>
          <w:sz w:val="32"/>
          <w:szCs w:val="32"/>
        </w:rPr>
      </w:pPr>
    </w:p>
    <w:p w:rsidR="00F903A3" w:rsidRDefault="00F903A3">
      <w:pPr>
        <w:rPr>
          <w:rFonts w:ascii="Arial" w:hAnsi="Arial" w:cs="Arial"/>
          <w:b/>
        </w:rPr>
      </w:pPr>
      <w:r>
        <w:rPr>
          <w:rFonts w:ascii="Arial" w:hAnsi="Arial" w:cs="Arial"/>
          <w:b/>
        </w:rPr>
        <w:br w:type="page"/>
      </w:r>
    </w:p>
    <w:p w:rsidR="00837243" w:rsidRDefault="003E7531" w:rsidP="003E7531">
      <w:pPr>
        <w:jc w:val="both"/>
        <w:rPr>
          <w:rFonts w:ascii="Arial" w:hAnsi="Arial" w:cs="Arial"/>
          <w:b/>
        </w:rPr>
      </w:pPr>
      <w:r w:rsidRPr="003E7531">
        <w:rPr>
          <w:rFonts w:ascii="Arial" w:hAnsi="Arial" w:cs="Arial"/>
          <w:b/>
        </w:rPr>
        <w:lastRenderedPageBreak/>
        <w:t>1.</w:t>
      </w:r>
      <w:r>
        <w:rPr>
          <w:rFonts w:ascii="Arial" w:hAnsi="Arial" w:cs="Arial"/>
          <w:b/>
        </w:rPr>
        <w:t xml:space="preserve"> PREMESSA</w:t>
      </w:r>
    </w:p>
    <w:p w:rsidR="00B21BDC" w:rsidRPr="00B21BDC" w:rsidRDefault="003E7531" w:rsidP="00B21BDC">
      <w:pPr>
        <w:rPr>
          <w:rFonts w:ascii="Arial" w:hAnsi="Arial" w:cs="Arial"/>
        </w:rPr>
      </w:pPr>
      <w:r>
        <w:rPr>
          <w:rFonts w:ascii="Arial" w:hAnsi="Arial" w:cs="Arial"/>
        </w:rPr>
        <w:t xml:space="preserve">L’art. 169 del </w:t>
      </w:r>
      <w:proofErr w:type="spellStart"/>
      <w:r>
        <w:rPr>
          <w:rFonts w:ascii="Arial" w:hAnsi="Arial" w:cs="Arial"/>
        </w:rPr>
        <w:t>D.Lgs.</w:t>
      </w:r>
      <w:proofErr w:type="spellEnd"/>
      <w:r>
        <w:rPr>
          <w:rFonts w:ascii="Arial" w:hAnsi="Arial" w:cs="Arial"/>
        </w:rPr>
        <w:t xml:space="preserve"> 18.08.2000 n. 267</w:t>
      </w:r>
      <w:r w:rsidR="00B21BDC">
        <w:rPr>
          <w:rFonts w:ascii="Arial" w:hAnsi="Arial" w:cs="Arial"/>
        </w:rPr>
        <w:t xml:space="preserve"> prevede</w:t>
      </w:r>
      <w:r w:rsidR="00B21BDC" w:rsidRPr="00B21BDC">
        <w:rPr>
          <w:rFonts w:ascii="Arial" w:hAnsi="Arial" w:cs="Arial"/>
        </w:rPr>
        <w:t xml:space="preserve"> che:</w:t>
      </w:r>
    </w:p>
    <w:p w:rsidR="00B21BDC" w:rsidRPr="00B21BDC" w:rsidRDefault="00B21BDC" w:rsidP="00B21BDC">
      <w:pPr>
        <w:jc w:val="both"/>
        <w:rPr>
          <w:rFonts w:ascii="Arial" w:hAnsi="Arial" w:cs="Arial"/>
        </w:rPr>
      </w:pPr>
      <w:r w:rsidRPr="00B21BDC">
        <w:rPr>
          <w:rFonts w:ascii="Arial" w:hAnsi="Arial" w:cs="Arial"/>
        </w:rPr>
        <w:t>a) compete alla Giunta Comunale deliberare, in coerenza con il Bilancio di Previsione il piano esecutivo di gestione (PEG) in termini di competenza e, con riferimento al primo esercizio, anche di cassa, e che in tale documento sono individuati gli obiettivi della gestione da affidare, unitamente alle dotazioni necessarie, ai responsabili dei servizi,</w:t>
      </w:r>
    </w:p>
    <w:p w:rsidR="00B21BDC" w:rsidRPr="00B21BDC" w:rsidRDefault="00B21BDC" w:rsidP="00B21BDC">
      <w:pPr>
        <w:jc w:val="both"/>
        <w:rPr>
          <w:rFonts w:ascii="Arial" w:hAnsi="Arial" w:cs="Arial"/>
        </w:rPr>
      </w:pPr>
      <w:r w:rsidRPr="00B21BDC">
        <w:rPr>
          <w:rFonts w:ascii="Arial" w:hAnsi="Arial" w:cs="Arial"/>
        </w:rPr>
        <w:t>b) Nel PEG le entrate sono articolate in titoli, tipologie, categorie, capitoli, ed eventualmente in articoli, secondo il rispettivo oggetto. Le spese sono articolate in missioni, programmi, titoli, macroaggregati, capitoli ed eventualmente in articoli. I capitoli costituiscono le unità elementari ai fini della gestione e della rendicontazione, e sono raccordati al quarto livello del piano dei conti finanziario,</w:t>
      </w:r>
    </w:p>
    <w:p w:rsidR="00B21BDC" w:rsidRDefault="00B21BDC" w:rsidP="00B21BDC">
      <w:pPr>
        <w:jc w:val="both"/>
        <w:rPr>
          <w:rFonts w:ascii="Arial" w:hAnsi="Arial" w:cs="Arial"/>
        </w:rPr>
      </w:pPr>
      <w:r w:rsidRPr="00B21BDC">
        <w:rPr>
          <w:rFonts w:ascii="Arial" w:hAnsi="Arial" w:cs="Arial"/>
        </w:rPr>
        <w:t>c) l’adozione del piano esecutivo di gestione (PEG) è facoltativa per i comuni con popolazione inferiore ai 5.000 abitanti, fermo restando l'obbligo di rilevare unitariamente i fatti gestionali secondo la struttura del piano dei conti</w:t>
      </w:r>
      <w:r w:rsidR="000230B9">
        <w:rPr>
          <w:rFonts w:ascii="Arial" w:hAnsi="Arial" w:cs="Arial"/>
        </w:rPr>
        <w:t>,</w:t>
      </w:r>
    </w:p>
    <w:p w:rsidR="000230B9" w:rsidRPr="000230B9" w:rsidRDefault="000230B9" w:rsidP="00B21BDC">
      <w:pPr>
        <w:jc w:val="both"/>
        <w:rPr>
          <w:rFonts w:ascii="Arial" w:hAnsi="Arial" w:cs="Arial"/>
        </w:rPr>
      </w:pPr>
      <w:r w:rsidRPr="000230B9">
        <w:rPr>
          <w:rFonts w:ascii="Arial" w:hAnsi="Arial" w:cs="Arial"/>
        </w:rPr>
        <w:t xml:space="preserve">d) </w:t>
      </w:r>
      <w:r>
        <w:rPr>
          <w:rFonts w:ascii="Arial" w:hAnsi="Arial" w:cs="Arial"/>
        </w:rPr>
        <w:t>il</w:t>
      </w:r>
      <w:r w:rsidRPr="000230B9">
        <w:rPr>
          <w:rFonts w:ascii="Arial" w:hAnsi="Arial" w:cs="Arial"/>
        </w:rPr>
        <w:t xml:space="preserve"> PEG è deliberato in coerenza con il bilancio di previsione e con il documento unico di programmazione. Il piano dettagliato degli obiettivi di cui all'art. 108, comma 1, del </w:t>
      </w:r>
      <w:r>
        <w:rPr>
          <w:rFonts w:ascii="Arial" w:hAnsi="Arial" w:cs="Arial"/>
        </w:rPr>
        <w:t xml:space="preserve">medesimo </w:t>
      </w:r>
      <w:proofErr w:type="spellStart"/>
      <w:r>
        <w:rPr>
          <w:rFonts w:ascii="Arial" w:hAnsi="Arial" w:cs="Arial"/>
        </w:rPr>
        <w:t>D.Lgs.</w:t>
      </w:r>
      <w:proofErr w:type="spellEnd"/>
      <w:r>
        <w:rPr>
          <w:rFonts w:ascii="Arial" w:hAnsi="Arial" w:cs="Arial"/>
        </w:rPr>
        <w:t xml:space="preserve"> 267</w:t>
      </w:r>
      <w:r w:rsidRPr="000230B9">
        <w:rPr>
          <w:rFonts w:ascii="Arial" w:hAnsi="Arial" w:cs="Arial"/>
        </w:rPr>
        <w:t xml:space="preserve"> e il piano della performance</w:t>
      </w:r>
      <w:r>
        <w:rPr>
          <w:rFonts w:ascii="Arial" w:hAnsi="Arial" w:cs="Arial"/>
        </w:rPr>
        <w:t xml:space="preserve"> (Piano della prestazione)</w:t>
      </w:r>
      <w:r w:rsidRPr="000230B9">
        <w:rPr>
          <w:rFonts w:ascii="Arial" w:hAnsi="Arial" w:cs="Arial"/>
        </w:rPr>
        <w:t>, sono unificati organicamente nel PEG.</w:t>
      </w:r>
    </w:p>
    <w:p w:rsidR="00B21BDC" w:rsidRDefault="00B21BDC" w:rsidP="00B21BDC">
      <w:pPr>
        <w:jc w:val="both"/>
        <w:rPr>
          <w:rFonts w:ascii="Arial" w:hAnsi="Arial" w:cs="Arial"/>
        </w:rPr>
      </w:pPr>
      <w:r>
        <w:rPr>
          <w:rFonts w:ascii="Arial" w:hAnsi="Arial" w:cs="Arial"/>
        </w:rPr>
        <w:t xml:space="preserve">I successivi articoli </w:t>
      </w:r>
      <w:r w:rsidRPr="00B21BDC">
        <w:rPr>
          <w:rFonts w:ascii="Arial" w:hAnsi="Arial" w:cs="Arial"/>
        </w:rPr>
        <w:t>174</w:t>
      </w:r>
      <w:r>
        <w:rPr>
          <w:rFonts w:ascii="Arial" w:hAnsi="Arial" w:cs="Arial"/>
        </w:rPr>
        <w:t xml:space="preserve"> e 197</w:t>
      </w:r>
      <w:r w:rsidRPr="00B21BDC">
        <w:rPr>
          <w:rFonts w:ascii="Arial" w:hAnsi="Arial" w:cs="Arial"/>
        </w:rPr>
        <w:t xml:space="preserve">, </w:t>
      </w:r>
      <w:r>
        <w:rPr>
          <w:rFonts w:ascii="Arial" w:hAnsi="Arial" w:cs="Arial"/>
        </w:rPr>
        <w:t>prevedono</w:t>
      </w:r>
      <w:r w:rsidRPr="00B21BDC">
        <w:rPr>
          <w:rFonts w:ascii="Arial" w:hAnsi="Arial" w:cs="Arial"/>
        </w:rPr>
        <w:t xml:space="preserve"> che</w:t>
      </w:r>
      <w:r>
        <w:rPr>
          <w:rFonts w:ascii="Arial" w:hAnsi="Arial" w:cs="Arial"/>
        </w:rPr>
        <w:t>:</w:t>
      </w:r>
    </w:p>
    <w:p w:rsidR="00B21BDC" w:rsidRPr="00B21BDC" w:rsidRDefault="00B21BDC" w:rsidP="00B21BDC">
      <w:pPr>
        <w:jc w:val="both"/>
        <w:rPr>
          <w:rFonts w:ascii="Arial" w:hAnsi="Arial" w:cs="Arial"/>
        </w:rPr>
      </w:pPr>
      <w:r>
        <w:rPr>
          <w:rFonts w:ascii="Arial" w:hAnsi="Arial" w:cs="Arial"/>
        </w:rPr>
        <w:t xml:space="preserve">a) </w:t>
      </w:r>
      <w:r w:rsidRPr="00B21BDC">
        <w:rPr>
          <w:rFonts w:ascii="Arial" w:hAnsi="Arial" w:cs="Arial"/>
        </w:rPr>
        <w:t>il piano esecutivo di gestione (PEG) è pubblicato nel sito internet dell’ente locale;</w:t>
      </w:r>
    </w:p>
    <w:p w:rsidR="00837243" w:rsidRPr="00B21BDC" w:rsidRDefault="00B21BDC" w:rsidP="00B21BDC">
      <w:pPr>
        <w:jc w:val="both"/>
        <w:rPr>
          <w:rFonts w:ascii="Arial" w:hAnsi="Arial" w:cs="Arial"/>
        </w:rPr>
      </w:pPr>
      <w:r>
        <w:rPr>
          <w:rFonts w:ascii="Arial" w:hAnsi="Arial" w:cs="Arial"/>
        </w:rPr>
        <w:t xml:space="preserve">b) </w:t>
      </w:r>
      <w:r w:rsidRPr="00B21BDC">
        <w:rPr>
          <w:rFonts w:ascii="Arial" w:hAnsi="Arial" w:cs="Arial"/>
        </w:rPr>
        <w:t>tra le fasi obbligatorie in cui si articola il controllo di gestione, è prevista la predisposizione del piano esecutivo di gestione (PEG);</w:t>
      </w:r>
    </w:p>
    <w:p w:rsidR="00B21BDC" w:rsidRPr="00B21BDC" w:rsidRDefault="00B21BDC" w:rsidP="00B21BDC">
      <w:pPr>
        <w:jc w:val="both"/>
        <w:rPr>
          <w:rFonts w:ascii="Arial" w:hAnsi="Arial" w:cs="Arial"/>
        </w:rPr>
      </w:pPr>
      <w:r w:rsidRPr="00B21BDC">
        <w:rPr>
          <w:rFonts w:ascii="Arial" w:hAnsi="Arial" w:cs="Arial"/>
        </w:rPr>
        <w:t xml:space="preserve">Le Amministrazioni Pubbliche devono adottare, in base a quanto disposto dall’art. 3 del D. </w:t>
      </w:r>
      <w:proofErr w:type="spellStart"/>
      <w:r w:rsidRPr="00B21BDC">
        <w:rPr>
          <w:rFonts w:ascii="Arial" w:hAnsi="Arial" w:cs="Arial"/>
        </w:rPr>
        <w:t>Lgs</w:t>
      </w:r>
      <w:proofErr w:type="spellEnd"/>
      <w:r w:rsidRPr="00B21BDC">
        <w:rPr>
          <w:rFonts w:ascii="Arial" w:hAnsi="Arial" w:cs="Arial"/>
        </w:rPr>
        <w:t>. 27 ottobre 2009 n. 150, metodi e strumenti idonei a misurare, valutare e premiare la performance individuale e quella organizzativa, secondo criteri strettamente connessi al soddisfacimento dell’interesse del destinatario dei servizi e degli interventi.</w:t>
      </w:r>
    </w:p>
    <w:p w:rsidR="00B21BDC" w:rsidRPr="00B21BDC" w:rsidRDefault="00B21BDC" w:rsidP="00B21BDC">
      <w:pPr>
        <w:jc w:val="both"/>
        <w:rPr>
          <w:rFonts w:ascii="Arial" w:hAnsi="Arial" w:cs="Arial"/>
        </w:rPr>
      </w:pPr>
      <w:r w:rsidRPr="00B21BDC">
        <w:rPr>
          <w:rFonts w:ascii="Arial" w:hAnsi="Arial" w:cs="Arial"/>
        </w:rPr>
        <w:t>Tale strumento prende il nome di “Piano della prestazione” che si configura come un documento programmatico triennale che individua gli indirizzi e gli obiettivi strategici ed operativi e definisce, con riferimento agli obiettivi finali ed intermedi ed alle risorse, gli indicatori per la misurazione e la valutazione delle prestazioni dell’Amministrazione, dei dirigenti (Responsabili di P.O.) e degli altri dipendenti.</w:t>
      </w:r>
    </w:p>
    <w:p w:rsidR="000A6BDD" w:rsidRPr="00B21BDC" w:rsidRDefault="000A6BDD" w:rsidP="000A6BDD">
      <w:pPr>
        <w:jc w:val="both"/>
        <w:rPr>
          <w:rFonts w:ascii="Arial" w:hAnsi="Arial" w:cs="Arial"/>
        </w:rPr>
      </w:pPr>
      <w:r>
        <w:rPr>
          <w:rFonts w:ascii="Arial" w:hAnsi="Arial" w:cs="Arial"/>
        </w:rPr>
        <w:t xml:space="preserve">Il novellato art. 5 del </w:t>
      </w:r>
      <w:proofErr w:type="spellStart"/>
      <w:r>
        <w:rPr>
          <w:rFonts w:ascii="Arial" w:hAnsi="Arial" w:cs="Arial"/>
        </w:rPr>
        <w:t>D.Lgs.</w:t>
      </w:r>
      <w:proofErr w:type="spellEnd"/>
      <w:r>
        <w:rPr>
          <w:rFonts w:ascii="Arial" w:hAnsi="Arial" w:cs="Arial"/>
        </w:rPr>
        <w:t xml:space="preserve"> 150/2009 prevede che, n</w:t>
      </w:r>
      <w:r w:rsidRPr="008722C6">
        <w:rPr>
          <w:rFonts w:ascii="Arial" w:hAnsi="Arial" w:cs="Arial"/>
        </w:rPr>
        <w:t>el caso di gestione associata di funzioni da parte degli enti locali, gli obiettivi specifici relativi all'espletamento di tali funzioni sono definiti unitariamente</w:t>
      </w:r>
      <w:r>
        <w:rPr>
          <w:rFonts w:ascii="Arial" w:hAnsi="Arial" w:cs="Arial"/>
        </w:rPr>
        <w:t>. In tal senso gli obiettivi indicati nel presente Piano per le funzioni che sono gestite in forma associata costituiscono indicazione per la definizione unitaria degli stessi da parte dei soggetti interessati (Unione Territoriale Intercomunale o Comune Capofila a seconda della tipologia).</w:t>
      </w:r>
    </w:p>
    <w:p w:rsidR="00B21BDC" w:rsidRPr="00B21BDC" w:rsidRDefault="00B21BDC" w:rsidP="00B21BDC">
      <w:pPr>
        <w:jc w:val="both"/>
        <w:rPr>
          <w:rFonts w:ascii="Arial" w:hAnsi="Arial" w:cs="Arial"/>
        </w:rPr>
      </w:pPr>
      <w:r w:rsidRPr="00B21BDC">
        <w:rPr>
          <w:rFonts w:ascii="Arial" w:hAnsi="Arial" w:cs="Arial"/>
        </w:rPr>
        <w:t>Gli obiettivi assegnati al personale dirigenziale ed i relativi indicatori sono individuati annualmente e raccordati con gli obiettivi strategici e la pianificazione strategica pluriennale del Comune e sono collegati ai centri di responsabilità dell’Ente.</w:t>
      </w:r>
    </w:p>
    <w:p w:rsidR="00D25F36" w:rsidRPr="00B21BDC" w:rsidRDefault="00D25F36" w:rsidP="00D25F36">
      <w:pPr>
        <w:jc w:val="both"/>
        <w:rPr>
          <w:rFonts w:ascii="Arial" w:hAnsi="Arial" w:cs="Arial"/>
        </w:rPr>
      </w:pPr>
      <w:r w:rsidRPr="00B21BDC">
        <w:rPr>
          <w:rFonts w:ascii="Arial" w:hAnsi="Arial" w:cs="Arial"/>
        </w:rPr>
        <w:t xml:space="preserve">La Regione Autonoma Friuli Venezia Giulia con </w:t>
      </w:r>
      <w:r>
        <w:rPr>
          <w:rFonts w:ascii="Arial" w:hAnsi="Arial" w:cs="Arial"/>
        </w:rPr>
        <w:t>il Capo V (</w:t>
      </w:r>
      <w:r w:rsidRPr="00B21BDC">
        <w:rPr>
          <w:rFonts w:ascii="Arial" w:hAnsi="Arial" w:cs="Arial"/>
        </w:rPr>
        <w:t>ar</w:t>
      </w:r>
      <w:r>
        <w:rPr>
          <w:rFonts w:ascii="Arial" w:hAnsi="Arial" w:cs="Arial"/>
        </w:rPr>
        <w:t>t</w:t>
      </w:r>
      <w:r w:rsidRPr="00B21BDC">
        <w:rPr>
          <w:rFonts w:ascii="Arial" w:hAnsi="Arial" w:cs="Arial"/>
        </w:rPr>
        <w:t xml:space="preserve">t. </w:t>
      </w:r>
      <w:r>
        <w:rPr>
          <w:rFonts w:ascii="Arial" w:hAnsi="Arial" w:cs="Arial"/>
        </w:rPr>
        <w:t>38-42)</w:t>
      </w:r>
      <w:r w:rsidRPr="00B21BDC">
        <w:rPr>
          <w:rFonts w:ascii="Arial" w:hAnsi="Arial" w:cs="Arial"/>
        </w:rPr>
        <w:t xml:space="preserve"> della L.R. </w:t>
      </w:r>
      <w:r>
        <w:rPr>
          <w:rFonts w:ascii="Arial" w:hAnsi="Arial" w:cs="Arial"/>
        </w:rPr>
        <w:t>9</w:t>
      </w:r>
      <w:r w:rsidRPr="00B21BDC">
        <w:rPr>
          <w:rFonts w:ascii="Arial" w:hAnsi="Arial" w:cs="Arial"/>
        </w:rPr>
        <w:t xml:space="preserve"> </w:t>
      </w:r>
      <w:r>
        <w:rPr>
          <w:rFonts w:ascii="Arial" w:hAnsi="Arial" w:cs="Arial"/>
        </w:rPr>
        <w:t>dicembre</w:t>
      </w:r>
      <w:r w:rsidRPr="00B21BDC">
        <w:rPr>
          <w:rFonts w:ascii="Arial" w:hAnsi="Arial" w:cs="Arial"/>
        </w:rPr>
        <w:t xml:space="preserve"> 201</w:t>
      </w:r>
      <w:r>
        <w:rPr>
          <w:rFonts w:ascii="Arial" w:hAnsi="Arial" w:cs="Arial"/>
        </w:rPr>
        <w:t>6</w:t>
      </w:r>
      <w:r w:rsidRPr="00B21BDC">
        <w:rPr>
          <w:rFonts w:ascii="Arial" w:hAnsi="Arial" w:cs="Arial"/>
        </w:rPr>
        <w:t xml:space="preserve"> n. </w:t>
      </w:r>
      <w:r>
        <w:rPr>
          <w:rFonts w:ascii="Arial" w:hAnsi="Arial" w:cs="Arial"/>
        </w:rPr>
        <w:t>18</w:t>
      </w:r>
      <w:r w:rsidRPr="00B21BDC">
        <w:rPr>
          <w:rFonts w:ascii="Arial" w:hAnsi="Arial" w:cs="Arial"/>
        </w:rPr>
        <w:t xml:space="preserve"> ha ritenuto opportuno normare la materia in armonia con il citato D. </w:t>
      </w:r>
      <w:proofErr w:type="spellStart"/>
      <w:r w:rsidRPr="00B21BDC">
        <w:rPr>
          <w:rFonts w:ascii="Arial" w:hAnsi="Arial" w:cs="Arial"/>
        </w:rPr>
        <w:t>Lgs</w:t>
      </w:r>
      <w:proofErr w:type="spellEnd"/>
      <w:r w:rsidRPr="00B21BDC">
        <w:rPr>
          <w:rFonts w:ascii="Arial" w:hAnsi="Arial" w:cs="Arial"/>
        </w:rPr>
        <w:t>. n. 150/2009.</w:t>
      </w:r>
    </w:p>
    <w:p w:rsidR="00D25F36" w:rsidRPr="00B21BDC" w:rsidRDefault="00D25F36" w:rsidP="00D25F36">
      <w:pPr>
        <w:jc w:val="both"/>
        <w:rPr>
          <w:rFonts w:ascii="Arial" w:hAnsi="Arial" w:cs="Arial"/>
          <w:i/>
        </w:rPr>
      </w:pPr>
      <w:r>
        <w:rPr>
          <w:rFonts w:ascii="Arial" w:hAnsi="Arial" w:cs="Arial"/>
        </w:rPr>
        <w:t>Tale disciplina regionale, per quanto qui interessa, prevede</w:t>
      </w:r>
      <w:r w:rsidRPr="00B21BDC">
        <w:rPr>
          <w:rFonts w:ascii="Arial" w:hAnsi="Arial" w:cs="Arial"/>
        </w:rPr>
        <w:t>:</w:t>
      </w:r>
    </w:p>
    <w:p w:rsidR="00D25F36" w:rsidRPr="004760FF" w:rsidRDefault="00D25F36" w:rsidP="00D25F36">
      <w:pPr>
        <w:pStyle w:val="Paragrafoelenco"/>
        <w:numPr>
          <w:ilvl w:val="0"/>
          <w:numId w:val="17"/>
        </w:numPr>
        <w:jc w:val="both"/>
        <w:rPr>
          <w:rFonts w:ascii="Arial" w:hAnsi="Arial" w:cs="Arial"/>
        </w:rPr>
      </w:pPr>
      <w:r>
        <w:rPr>
          <w:rFonts w:ascii="Arial" w:hAnsi="Arial" w:cs="Arial"/>
          <w:color w:val="000000"/>
        </w:rPr>
        <w:lastRenderedPageBreak/>
        <w:t xml:space="preserve">la </w:t>
      </w:r>
      <w:r w:rsidRPr="004760FF">
        <w:rPr>
          <w:rFonts w:ascii="Arial" w:hAnsi="Arial" w:cs="Arial"/>
          <w:color w:val="000000"/>
        </w:rPr>
        <w:t>coerenza tra gli obiettivi delle politiche pubbliche contenuti nel programma di governo dell'amministrazione e l'azione amministrativa,</w:t>
      </w:r>
    </w:p>
    <w:p w:rsidR="00D25F36" w:rsidRPr="004760FF" w:rsidRDefault="00D25F36" w:rsidP="00D25F36">
      <w:pPr>
        <w:pStyle w:val="Paragrafoelenco"/>
        <w:numPr>
          <w:ilvl w:val="0"/>
          <w:numId w:val="17"/>
        </w:numPr>
        <w:jc w:val="both"/>
        <w:rPr>
          <w:rFonts w:ascii="Arial" w:hAnsi="Arial" w:cs="Arial"/>
        </w:rPr>
      </w:pPr>
      <w:r>
        <w:rPr>
          <w:rFonts w:ascii="Arial" w:hAnsi="Arial" w:cs="Arial"/>
          <w:color w:val="000000"/>
        </w:rPr>
        <w:t xml:space="preserve">l’adozione da parte delle Amministrazioni, di </w:t>
      </w:r>
      <w:r w:rsidRPr="004760FF">
        <w:rPr>
          <w:rFonts w:ascii="Arial" w:hAnsi="Arial" w:cs="Arial"/>
          <w:color w:val="000000"/>
        </w:rPr>
        <w:t>un documento programmatico o piano della prestazione, costantemente aggiornato ai fini dell'inserimento di eventuali variazioni nel periodo di riferimento, che definisce, con riferimento agli obiettivi individuati e alle risorse disponibili, gli indicatori per la misurazione e la valutazione della prestazione dell'amministrazione, nonché gli obiettivi individuali assegnati ai dirigenti e relativi indicatori;</w:t>
      </w:r>
    </w:p>
    <w:p w:rsidR="00D25F36" w:rsidRPr="004760FF" w:rsidRDefault="00D25F36" w:rsidP="00D25F36">
      <w:pPr>
        <w:pStyle w:val="Paragrafoelenco"/>
        <w:numPr>
          <w:ilvl w:val="0"/>
          <w:numId w:val="17"/>
        </w:numPr>
        <w:jc w:val="both"/>
        <w:rPr>
          <w:rFonts w:ascii="Arial" w:hAnsi="Arial" w:cs="Arial"/>
        </w:rPr>
      </w:pPr>
      <w:r>
        <w:rPr>
          <w:rFonts w:ascii="Arial" w:hAnsi="Arial" w:cs="Arial"/>
          <w:color w:val="000000"/>
        </w:rPr>
        <w:t xml:space="preserve">le caratteristiche degli obiettivi (che devono </w:t>
      </w:r>
      <w:r w:rsidRPr="004760FF">
        <w:rPr>
          <w:rFonts w:ascii="Arial" w:hAnsi="Arial" w:cs="Arial"/>
          <w:color w:val="000000"/>
        </w:rPr>
        <w:t>essere definiti in relazione ai bisogni della collettività, alle priorità politiche e alle strategie dell'amministrazione</w:t>
      </w:r>
      <w:r>
        <w:rPr>
          <w:rFonts w:ascii="Arial" w:hAnsi="Arial" w:cs="Arial"/>
          <w:color w:val="000000"/>
        </w:rPr>
        <w:t>,</w:t>
      </w:r>
      <w:r w:rsidRPr="004760FF">
        <w:rPr>
          <w:rFonts w:ascii="Arial" w:hAnsi="Arial" w:cs="Arial"/>
          <w:color w:val="000000"/>
        </w:rPr>
        <w:t xml:space="preserve"> riferiti a un arco temporale determin</w:t>
      </w:r>
      <w:r>
        <w:rPr>
          <w:rFonts w:ascii="Arial" w:hAnsi="Arial" w:cs="Arial"/>
          <w:color w:val="000000"/>
        </w:rPr>
        <w:t xml:space="preserve">ato, definiti in modo specifico, controllabili </w:t>
      </w:r>
      <w:r w:rsidRPr="004760FF">
        <w:rPr>
          <w:rFonts w:ascii="Arial" w:hAnsi="Arial" w:cs="Arial"/>
          <w:color w:val="000000"/>
        </w:rPr>
        <w:t xml:space="preserve">e misurabili in termini oggettivi e chiari </w:t>
      </w:r>
      <w:r>
        <w:rPr>
          <w:rFonts w:ascii="Arial" w:hAnsi="Arial" w:cs="Arial"/>
          <w:color w:val="000000"/>
        </w:rPr>
        <w:t>(</w:t>
      </w:r>
      <w:r w:rsidRPr="004760FF">
        <w:rPr>
          <w:rFonts w:ascii="Arial" w:hAnsi="Arial" w:cs="Arial"/>
          <w:color w:val="000000"/>
        </w:rPr>
        <w:t>tenuto conto della qualità e quantità delle risorse finanziarie, strumentali e umane disponibili</w:t>
      </w:r>
      <w:r>
        <w:rPr>
          <w:rFonts w:ascii="Arial" w:hAnsi="Arial" w:cs="Arial"/>
          <w:color w:val="000000"/>
        </w:rPr>
        <w:t xml:space="preserve">), </w:t>
      </w:r>
      <w:r w:rsidRPr="004760FF">
        <w:rPr>
          <w:rFonts w:ascii="Arial" w:hAnsi="Arial" w:cs="Arial"/>
          <w:color w:val="000000"/>
        </w:rPr>
        <w:t>tendere alla realizzazione di miglioramenti delle prestazioni anche laddove gli obiettivi riguardino attività ordinaria</w:t>
      </w:r>
    </w:p>
    <w:p w:rsidR="00B21BDC" w:rsidRPr="00B21BDC" w:rsidRDefault="00B21BDC" w:rsidP="00B21BDC">
      <w:pPr>
        <w:jc w:val="both"/>
        <w:rPr>
          <w:rFonts w:ascii="Arial" w:hAnsi="Arial" w:cs="Arial"/>
        </w:rPr>
      </w:pPr>
    </w:p>
    <w:p w:rsidR="00D9413D" w:rsidRPr="00D9413D" w:rsidRDefault="00D9413D" w:rsidP="00D9413D">
      <w:pPr>
        <w:jc w:val="both"/>
        <w:rPr>
          <w:rFonts w:ascii="Arial" w:hAnsi="Arial" w:cs="Arial"/>
          <w:b/>
          <w:bCs/>
        </w:rPr>
      </w:pPr>
      <w:r w:rsidRPr="00D9413D">
        <w:rPr>
          <w:rFonts w:ascii="Arial" w:hAnsi="Arial" w:cs="Arial"/>
          <w:b/>
          <w:bCs/>
        </w:rPr>
        <w:t xml:space="preserve">2. Presentazione del Piano </w:t>
      </w:r>
    </w:p>
    <w:p w:rsidR="00D9413D" w:rsidRPr="00D9413D" w:rsidRDefault="00D9413D" w:rsidP="00D9413D">
      <w:pPr>
        <w:jc w:val="both"/>
        <w:rPr>
          <w:rFonts w:ascii="Arial" w:hAnsi="Arial" w:cs="Arial"/>
          <w:b/>
          <w:i/>
        </w:rPr>
      </w:pPr>
      <w:r w:rsidRPr="00D9413D">
        <w:rPr>
          <w:rFonts w:ascii="Arial" w:hAnsi="Arial" w:cs="Arial"/>
          <w:b/>
          <w:i/>
        </w:rPr>
        <w:t>2.1</w:t>
      </w:r>
      <w:r w:rsidRPr="00D9413D">
        <w:rPr>
          <w:rFonts w:ascii="Arial" w:hAnsi="Arial" w:cs="Arial"/>
          <w:b/>
          <w:i/>
        </w:rPr>
        <w:tab/>
        <w:t>Introduzione</w:t>
      </w:r>
    </w:p>
    <w:p w:rsidR="00D9413D" w:rsidRDefault="00D9413D" w:rsidP="00D9413D">
      <w:pPr>
        <w:jc w:val="both"/>
        <w:rPr>
          <w:rFonts w:ascii="Arial" w:hAnsi="Arial" w:cs="Arial"/>
        </w:rPr>
      </w:pPr>
      <w:r>
        <w:rPr>
          <w:rFonts w:ascii="Arial" w:hAnsi="Arial" w:cs="Arial"/>
        </w:rPr>
        <w:t>Il presente documento ha struttura e contenuti di Piano Esecutivo di Gest</w:t>
      </w:r>
      <w:r w:rsidR="00AA5DC7">
        <w:rPr>
          <w:rFonts w:ascii="Arial" w:hAnsi="Arial" w:cs="Arial"/>
        </w:rPr>
        <w:t>ione-Piano delle Prestazioni;</w:t>
      </w:r>
    </w:p>
    <w:p w:rsidR="00D9413D" w:rsidRPr="00D9413D" w:rsidRDefault="00D9413D" w:rsidP="00D9413D">
      <w:pPr>
        <w:jc w:val="both"/>
        <w:rPr>
          <w:rFonts w:ascii="Arial" w:hAnsi="Arial" w:cs="Arial"/>
        </w:rPr>
      </w:pPr>
      <w:r w:rsidRPr="00D9413D">
        <w:rPr>
          <w:rFonts w:ascii="Arial" w:hAnsi="Arial" w:cs="Arial"/>
        </w:rPr>
        <w:t xml:space="preserve">Con il presente documento programmatico il Comune di </w:t>
      </w:r>
      <w:r w:rsidR="00AA5DC7">
        <w:rPr>
          <w:rFonts w:ascii="Arial" w:hAnsi="Arial" w:cs="Arial"/>
        </w:rPr>
        <w:t>Fagagna</w:t>
      </w:r>
      <w:r w:rsidRPr="00D9413D">
        <w:rPr>
          <w:rFonts w:ascii="Arial" w:hAnsi="Arial" w:cs="Arial"/>
        </w:rPr>
        <w:t xml:space="preserve"> individua:</w:t>
      </w:r>
    </w:p>
    <w:p w:rsidR="00D9413D" w:rsidRPr="00D9413D" w:rsidRDefault="00D9413D" w:rsidP="00D9413D">
      <w:pPr>
        <w:numPr>
          <w:ilvl w:val="0"/>
          <w:numId w:val="3"/>
        </w:numPr>
        <w:jc w:val="both"/>
        <w:rPr>
          <w:rFonts w:ascii="Arial" w:hAnsi="Arial" w:cs="Arial"/>
        </w:rPr>
      </w:pPr>
      <w:r w:rsidRPr="00D9413D">
        <w:rPr>
          <w:rFonts w:ascii="Arial" w:hAnsi="Arial" w:cs="Arial"/>
        </w:rPr>
        <w:t>gli indirizzi e gli obiettivi strategici che guideranno la sua azione nei prossimi tre anni;</w:t>
      </w:r>
    </w:p>
    <w:p w:rsidR="00D9413D" w:rsidRPr="00D9413D" w:rsidRDefault="00D9413D" w:rsidP="00D9413D">
      <w:pPr>
        <w:numPr>
          <w:ilvl w:val="0"/>
          <w:numId w:val="3"/>
        </w:numPr>
        <w:jc w:val="both"/>
        <w:rPr>
          <w:rFonts w:ascii="Arial" w:hAnsi="Arial" w:cs="Arial"/>
        </w:rPr>
      </w:pPr>
      <w:r w:rsidRPr="00B21BDC">
        <w:rPr>
          <w:rFonts w:ascii="Arial" w:hAnsi="Arial" w:cs="Arial"/>
        </w:rPr>
        <w:t>gli obiettivi della gestione da affidare, unitamente alle dotazioni necessarie, ai responsabili dei servizi</w:t>
      </w:r>
      <w:r w:rsidRPr="00D9413D">
        <w:rPr>
          <w:rFonts w:ascii="Arial" w:hAnsi="Arial" w:cs="Arial"/>
        </w:rPr>
        <w:t>;</w:t>
      </w:r>
    </w:p>
    <w:p w:rsidR="00D9413D" w:rsidRPr="00D9413D" w:rsidRDefault="00D9413D" w:rsidP="00D9413D">
      <w:pPr>
        <w:numPr>
          <w:ilvl w:val="0"/>
          <w:numId w:val="3"/>
        </w:numPr>
        <w:jc w:val="both"/>
        <w:rPr>
          <w:rFonts w:ascii="Arial" w:hAnsi="Arial" w:cs="Arial"/>
        </w:rPr>
      </w:pPr>
      <w:r w:rsidRPr="00D9413D">
        <w:rPr>
          <w:rFonts w:ascii="Arial" w:hAnsi="Arial" w:cs="Arial"/>
        </w:rPr>
        <w:t>i relativi indicatori che permettono la misurazione e la valutazione della performance ottenuta.</w:t>
      </w:r>
    </w:p>
    <w:p w:rsidR="00D9413D" w:rsidRDefault="00D9413D" w:rsidP="00D9413D">
      <w:pPr>
        <w:jc w:val="both"/>
        <w:rPr>
          <w:rFonts w:ascii="Arial" w:hAnsi="Arial" w:cs="Arial"/>
        </w:rPr>
      </w:pPr>
      <w:r>
        <w:rPr>
          <w:rFonts w:ascii="Arial" w:hAnsi="Arial" w:cs="Arial"/>
        </w:rPr>
        <w:t xml:space="preserve">Sono inoltre riportate le risorse finanziarie assegnate ai responsabili nelle modalità previste dall’art. </w:t>
      </w:r>
      <w:r w:rsidRPr="00D9413D">
        <w:rPr>
          <w:rFonts w:ascii="Arial" w:hAnsi="Arial" w:cs="Arial"/>
        </w:rPr>
        <w:t xml:space="preserve">169 del </w:t>
      </w:r>
      <w:proofErr w:type="spellStart"/>
      <w:r w:rsidRPr="00D9413D">
        <w:rPr>
          <w:rFonts w:ascii="Arial" w:hAnsi="Arial" w:cs="Arial"/>
        </w:rPr>
        <w:t>D.Lgs.</w:t>
      </w:r>
      <w:proofErr w:type="spellEnd"/>
      <w:r w:rsidRPr="00D9413D">
        <w:rPr>
          <w:rFonts w:ascii="Arial" w:hAnsi="Arial" w:cs="Arial"/>
        </w:rPr>
        <w:t xml:space="preserve"> 18.08.2000 n. 267</w:t>
      </w:r>
      <w:r>
        <w:rPr>
          <w:rFonts w:ascii="Arial" w:hAnsi="Arial" w:cs="Arial"/>
        </w:rPr>
        <w:t>.</w:t>
      </w:r>
    </w:p>
    <w:p w:rsidR="002721CD" w:rsidRPr="00D9413D" w:rsidRDefault="002721CD" w:rsidP="002721CD">
      <w:pPr>
        <w:jc w:val="both"/>
        <w:rPr>
          <w:rFonts w:ascii="Arial" w:hAnsi="Arial" w:cs="Arial"/>
        </w:rPr>
      </w:pPr>
      <w:r w:rsidRPr="00D9413D">
        <w:rPr>
          <w:rFonts w:ascii="Arial" w:hAnsi="Arial" w:cs="Arial"/>
        </w:rPr>
        <w:t>Il Piano garantisce la coerenza tra gli indirizzi strategici (Consiglio e Giunta) pluriennali, gli obiettivi annuali e i sistemi di misurazione e valutazione della performance. Per ottenere questa coerenza, tiene conto dei dati e delle indicazioni di quanto contenuto negli strumenti di pianificazione, programmazione, controllo e valutazione dell'ente:</w:t>
      </w:r>
    </w:p>
    <w:p w:rsidR="002721CD" w:rsidRPr="00D9413D" w:rsidRDefault="002721CD" w:rsidP="002721CD">
      <w:pPr>
        <w:numPr>
          <w:ilvl w:val="0"/>
          <w:numId w:val="3"/>
        </w:numPr>
        <w:jc w:val="both"/>
        <w:rPr>
          <w:rFonts w:ascii="Arial" w:hAnsi="Arial" w:cs="Arial"/>
        </w:rPr>
      </w:pPr>
      <w:r w:rsidRPr="00D9413D">
        <w:rPr>
          <w:rFonts w:ascii="Arial" w:hAnsi="Arial" w:cs="Arial"/>
        </w:rPr>
        <w:t>Linee programmatiche relative alle azioni e ai progetti da realizzare nel corso del mandato</w:t>
      </w:r>
    </w:p>
    <w:p w:rsidR="002721CD" w:rsidRPr="00D9413D" w:rsidRDefault="002721CD" w:rsidP="002721CD">
      <w:pPr>
        <w:numPr>
          <w:ilvl w:val="0"/>
          <w:numId w:val="3"/>
        </w:numPr>
        <w:jc w:val="both"/>
        <w:rPr>
          <w:rFonts w:ascii="Arial" w:hAnsi="Arial" w:cs="Arial"/>
        </w:rPr>
      </w:pPr>
      <w:r w:rsidRPr="00D9413D">
        <w:rPr>
          <w:rFonts w:ascii="Arial" w:hAnsi="Arial" w:cs="Arial"/>
        </w:rPr>
        <w:t xml:space="preserve">Bilancio </w:t>
      </w:r>
    </w:p>
    <w:p w:rsidR="002721CD" w:rsidRPr="00D9413D" w:rsidRDefault="002721CD" w:rsidP="002721CD">
      <w:pPr>
        <w:numPr>
          <w:ilvl w:val="0"/>
          <w:numId w:val="3"/>
        </w:numPr>
        <w:jc w:val="both"/>
        <w:rPr>
          <w:rFonts w:ascii="Arial" w:hAnsi="Arial" w:cs="Arial"/>
        </w:rPr>
      </w:pPr>
      <w:r>
        <w:rPr>
          <w:rFonts w:ascii="Arial" w:hAnsi="Arial" w:cs="Arial"/>
        </w:rPr>
        <w:t>Documento Unico di Programmazione (D.U.P.)</w:t>
      </w:r>
    </w:p>
    <w:p w:rsidR="002721CD" w:rsidRPr="00D9413D" w:rsidRDefault="002721CD" w:rsidP="002721CD">
      <w:pPr>
        <w:numPr>
          <w:ilvl w:val="0"/>
          <w:numId w:val="3"/>
        </w:numPr>
        <w:jc w:val="both"/>
        <w:rPr>
          <w:rFonts w:ascii="Arial" w:hAnsi="Arial" w:cs="Arial"/>
        </w:rPr>
      </w:pPr>
      <w:r w:rsidRPr="00D9413D">
        <w:rPr>
          <w:rFonts w:ascii="Arial" w:hAnsi="Arial" w:cs="Arial"/>
        </w:rPr>
        <w:t>Sistema generale di valutazione del personale.</w:t>
      </w:r>
    </w:p>
    <w:p w:rsidR="00D9413D" w:rsidRPr="00D9413D" w:rsidRDefault="00D9413D" w:rsidP="00D9413D">
      <w:pPr>
        <w:jc w:val="both"/>
        <w:rPr>
          <w:rFonts w:ascii="Arial" w:hAnsi="Arial" w:cs="Arial"/>
        </w:rPr>
      </w:pPr>
      <w:r w:rsidRPr="00D9413D">
        <w:rPr>
          <w:rFonts w:ascii="Arial" w:hAnsi="Arial" w:cs="Arial"/>
        </w:rPr>
        <w:t>Il presente Piano è rivolto sia al personale, sia ai cittadini. Esso persegue quindi obiettivi di leggibilità e di affidabilità dei dati. Il primo aspetto si rispecchia nella scelta di adottare un linguaggio il più possibile comprensibile e non burocratico. Il secondo aspetto è garantito dalla seguente dichiarazione.</w:t>
      </w:r>
    </w:p>
    <w:p w:rsidR="00D9413D" w:rsidRPr="00D9413D" w:rsidRDefault="00D9413D" w:rsidP="00D9413D">
      <w:pPr>
        <w:jc w:val="both"/>
        <w:rPr>
          <w:rFonts w:ascii="Arial" w:hAnsi="Arial" w:cs="Arial"/>
        </w:rPr>
      </w:pPr>
    </w:p>
    <w:p w:rsidR="00D9413D" w:rsidRPr="00D9413D" w:rsidRDefault="00D9413D" w:rsidP="00D9413D">
      <w:pPr>
        <w:jc w:val="both"/>
        <w:rPr>
          <w:rFonts w:ascii="Arial" w:hAnsi="Arial" w:cs="Arial"/>
          <w:b/>
          <w:i/>
        </w:rPr>
      </w:pPr>
      <w:r w:rsidRPr="00D9413D">
        <w:rPr>
          <w:rFonts w:ascii="Arial" w:hAnsi="Arial" w:cs="Arial"/>
          <w:b/>
          <w:i/>
        </w:rPr>
        <w:t>2.2</w:t>
      </w:r>
      <w:r w:rsidRPr="00D9413D">
        <w:rPr>
          <w:rFonts w:ascii="Arial" w:hAnsi="Arial" w:cs="Arial"/>
          <w:b/>
          <w:i/>
        </w:rPr>
        <w:tab/>
        <w:t>Dichiarazione di affidabilità dei dati</w:t>
      </w:r>
    </w:p>
    <w:p w:rsidR="00D9413D" w:rsidRPr="00D9413D" w:rsidRDefault="00D9413D" w:rsidP="00D9413D">
      <w:pPr>
        <w:jc w:val="both"/>
        <w:rPr>
          <w:rFonts w:ascii="Arial" w:hAnsi="Arial" w:cs="Arial"/>
        </w:rPr>
      </w:pPr>
      <w:r w:rsidRPr="00D9413D">
        <w:rPr>
          <w:rFonts w:ascii="Arial" w:hAnsi="Arial" w:cs="Arial"/>
        </w:rPr>
        <w:lastRenderedPageBreak/>
        <w:t>I redattori del presente Piano dichiarano che tutti i dati qui contenuti derivano dai documenti pubblici del Comune indicati nell'elenco precedente. Tali documenti sono stati elaborati e pubblicati nel rispetto della vigente normativa in materia di certezza, chiarezza e precisione dei dati.</w:t>
      </w:r>
    </w:p>
    <w:p w:rsidR="00B01944" w:rsidRPr="00B01944" w:rsidRDefault="00B01944" w:rsidP="00B01944">
      <w:pPr>
        <w:jc w:val="both"/>
        <w:rPr>
          <w:rFonts w:ascii="Arial" w:hAnsi="Arial" w:cs="Arial"/>
        </w:rPr>
      </w:pPr>
    </w:p>
    <w:p w:rsidR="00B01944" w:rsidRPr="00B01944" w:rsidRDefault="00B01944" w:rsidP="00B01944">
      <w:pPr>
        <w:jc w:val="both"/>
        <w:rPr>
          <w:rFonts w:ascii="Arial" w:hAnsi="Arial" w:cs="Arial"/>
          <w:b/>
          <w:i/>
        </w:rPr>
      </w:pPr>
      <w:r w:rsidRPr="00B01944">
        <w:rPr>
          <w:rFonts w:ascii="Arial" w:hAnsi="Arial" w:cs="Arial"/>
          <w:b/>
        </w:rPr>
        <w:t>2</w:t>
      </w:r>
      <w:r w:rsidRPr="00B01944">
        <w:rPr>
          <w:rFonts w:ascii="Arial" w:hAnsi="Arial" w:cs="Arial"/>
          <w:b/>
          <w:i/>
        </w:rPr>
        <w:t>.3</w:t>
      </w:r>
      <w:r w:rsidRPr="00B01944">
        <w:rPr>
          <w:rFonts w:ascii="Arial" w:hAnsi="Arial" w:cs="Arial"/>
          <w:b/>
          <w:i/>
        </w:rPr>
        <w:tab/>
        <w:t>Processo seguito per la predisposizione del Piano e svolgimento del ciclo della Performance</w:t>
      </w:r>
    </w:p>
    <w:p w:rsidR="00B01944" w:rsidRPr="00B01944" w:rsidRDefault="00B01944" w:rsidP="00B01944">
      <w:pPr>
        <w:jc w:val="both"/>
        <w:rPr>
          <w:rFonts w:ascii="Arial" w:hAnsi="Arial" w:cs="Arial"/>
        </w:rPr>
      </w:pPr>
      <w:r w:rsidRPr="00B01944">
        <w:rPr>
          <w:rFonts w:ascii="Arial" w:hAnsi="Arial" w:cs="Arial"/>
        </w:rPr>
        <w:t xml:space="preserve">Nell’anno 2014 si sono tenute le elezioni amministrative. Il sindaco e la relativa lista che hanno ottenuto la maggioranza dei seggi nel Consiglio Comunale hanno presentato, ai sensi di quanto dispone l'art. 46 del </w:t>
      </w:r>
      <w:proofErr w:type="spellStart"/>
      <w:r w:rsidRPr="00B01944">
        <w:rPr>
          <w:rFonts w:ascii="Arial" w:hAnsi="Arial" w:cs="Arial"/>
        </w:rPr>
        <w:t>D.Lgs.</w:t>
      </w:r>
      <w:proofErr w:type="spellEnd"/>
      <w:r w:rsidRPr="00B01944">
        <w:rPr>
          <w:rFonts w:ascii="Arial" w:hAnsi="Arial" w:cs="Arial"/>
        </w:rPr>
        <w:t xml:space="preserve"> 18.08.2000 n. 267 le Linee programmatiche relative alle azioni e ai progetti da realizzare nel corso del mandato approvate con deliberazione consiliare n. </w:t>
      </w:r>
      <w:r w:rsidR="00912F48">
        <w:rPr>
          <w:rFonts w:ascii="Arial" w:hAnsi="Arial" w:cs="Arial"/>
        </w:rPr>
        <w:t>16</w:t>
      </w:r>
      <w:r w:rsidRPr="00B01944">
        <w:rPr>
          <w:rFonts w:ascii="Arial" w:hAnsi="Arial" w:cs="Arial"/>
        </w:rPr>
        <w:t xml:space="preserve"> dd. </w:t>
      </w:r>
      <w:r w:rsidR="00912F48">
        <w:rPr>
          <w:rFonts w:ascii="Arial" w:hAnsi="Arial" w:cs="Arial"/>
        </w:rPr>
        <w:t>16</w:t>
      </w:r>
      <w:r w:rsidRPr="00B01944">
        <w:rPr>
          <w:rFonts w:ascii="Arial" w:hAnsi="Arial" w:cs="Arial"/>
        </w:rPr>
        <w:t>.06.2014.</w:t>
      </w:r>
    </w:p>
    <w:p w:rsidR="000A6BDD" w:rsidRPr="00B01944" w:rsidRDefault="000A6BDD" w:rsidP="000A6BDD">
      <w:pPr>
        <w:jc w:val="both"/>
        <w:rPr>
          <w:rFonts w:ascii="Arial" w:hAnsi="Arial" w:cs="Arial"/>
        </w:rPr>
      </w:pPr>
      <w:r>
        <w:rPr>
          <w:rFonts w:ascii="Arial" w:hAnsi="Arial" w:cs="Arial"/>
        </w:rPr>
        <w:t xml:space="preserve">Nel corso del 2017 il Comune di Fagagna aveva approvato il </w:t>
      </w:r>
      <w:r w:rsidRPr="00021AA4">
        <w:rPr>
          <w:rFonts w:ascii="Arial" w:hAnsi="Arial" w:cs="Arial"/>
        </w:rPr>
        <w:t xml:space="preserve">Piano esecutivo di gestione (PEG), avente funzione di Piano della prestazione </w:t>
      </w:r>
      <w:r w:rsidRPr="00B01944">
        <w:rPr>
          <w:rFonts w:ascii="Arial" w:hAnsi="Arial" w:cs="Arial"/>
        </w:rPr>
        <w:t xml:space="preserve">con deliberazione giuntale n. </w:t>
      </w:r>
      <w:r>
        <w:rPr>
          <w:rFonts w:ascii="Arial" w:hAnsi="Arial" w:cs="Arial"/>
        </w:rPr>
        <w:t>108</w:t>
      </w:r>
      <w:r w:rsidRPr="00B01944">
        <w:rPr>
          <w:rFonts w:ascii="Arial" w:hAnsi="Arial" w:cs="Arial"/>
        </w:rPr>
        <w:t xml:space="preserve"> dd. </w:t>
      </w:r>
      <w:r>
        <w:rPr>
          <w:rFonts w:ascii="Arial" w:hAnsi="Arial" w:cs="Arial"/>
        </w:rPr>
        <w:t>11</w:t>
      </w:r>
      <w:r w:rsidRPr="00B01944">
        <w:rPr>
          <w:rFonts w:ascii="Arial" w:hAnsi="Arial" w:cs="Arial"/>
        </w:rPr>
        <w:t>.</w:t>
      </w:r>
      <w:r>
        <w:rPr>
          <w:rFonts w:ascii="Arial" w:hAnsi="Arial" w:cs="Arial"/>
        </w:rPr>
        <w:t>09</w:t>
      </w:r>
      <w:r w:rsidRPr="00B01944">
        <w:rPr>
          <w:rFonts w:ascii="Arial" w:hAnsi="Arial" w:cs="Arial"/>
        </w:rPr>
        <w:t>.201</w:t>
      </w:r>
      <w:r>
        <w:rPr>
          <w:rFonts w:ascii="Arial" w:hAnsi="Arial" w:cs="Arial"/>
        </w:rPr>
        <w:t>7</w:t>
      </w:r>
      <w:r w:rsidRPr="00B01944">
        <w:rPr>
          <w:rFonts w:ascii="Arial" w:hAnsi="Arial" w:cs="Arial"/>
        </w:rPr>
        <w:t>.</w:t>
      </w:r>
    </w:p>
    <w:p w:rsidR="00B01944" w:rsidRPr="00B01944" w:rsidRDefault="00C53B9A" w:rsidP="00B01944">
      <w:pPr>
        <w:jc w:val="both"/>
        <w:rPr>
          <w:rFonts w:ascii="Arial" w:hAnsi="Arial" w:cs="Arial"/>
        </w:rPr>
      </w:pPr>
      <w:r>
        <w:rPr>
          <w:rFonts w:ascii="Arial" w:hAnsi="Arial" w:cs="Arial"/>
        </w:rPr>
        <w:t xml:space="preserve">Con deliberazione giuntale n. </w:t>
      </w:r>
      <w:r w:rsidR="00F306FB">
        <w:rPr>
          <w:rFonts w:ascii="Arial" w:hAnsi="Arial" w:cs="Arial"/>
        </w:rPr>
        <w:t>20</w:t>
      </w:r>
      <w:r>
        <w:rPr>
          <w:rFonts w:ascii="Arial" w:hAnsi="Arial" w:cs="Arial"/>
        </w:rPr>
        <w:t xml:space="preserve"> dd. </w:t>
      </w:r>
      <w:r w:rsidR="00F306FB">
        <w:rPr>
          <w:rFonts w:ascii="Arial" w:hAnsi="Arial" w:cs="Arial"/>
        </w:rPr>
        <w:t>01</w:t>
      </w:r>
      <w:r>
        <w:rPr>
          <w:rFonts w:ascii="Arial" w:hAnsi="Arial" w:cs="Arial"/>
        </w:rPr>
        <w:t>.</w:t>
      </w:r>
      <w:r w:rsidR="00F306FB">
        <w:rPr>
          <w:rFonts w:ascii="Arial" w:hAnsi="Arial" w:cs="Arial"/>
        </w:rPr>
        <w:t>02</w:t>
      </w:r>
      <w:r>
        <w:rPr>
          <w:rFonts w:ascii="Arial" w:hAnsi="Arial" w:cs="Arial"/>
        </w:rPr>
        <w:t>.201</w:t>
      </w:r>
      <w:r w:rsidR="00F306FB">
        <w:rPr>
          <w:rFonts w:ascii="Arial" w:hAnsi="Arial" w:cs="Arial"/>
        </w:rPr>
        <w:t>8</w:t>
      </w:r>
      <w:r>
        <w:rPr>
          <w:rFonts w:ascii="Arial" w:hAnsi="Arial" w:cs="Arial"/>
        </w:rPr>
        <w:t xml:space="preserve"> è stato adottato dalla Giunta Comunale il Documento Unico di Programmazione anni 201</w:t>
      </w:r>
      <w:r w:rsidR="00F306FB">
        <w:rPr>
          <w:rFonts w:ascii="Arial" w:hAnsi="Arial" w:cs="Arial"/>
        </w:rPr>
        <w:t>8</w:t>
      </w:r>
      <w:r>
        <w:rPr>
          <w:rFonts w:ascii="Arial" w:hAnsi="Arial" w:cs="Arial"/>
        </w:rPr>
        <w:t>-20</w:t>
      </w:r>
      <w:r w:rsidR="00F306FB">
        <w:rPr>
          <w:rFonts w:ascii="Arial" w:hAnsi="Arial" w:cs="Arial"/>
        </w:rPr>
        <w:t>20</w:t>
      </w:r>
      <w:r>
        <w:rPr>
          <w:rFonts w:ascii="Arial" w:hAnsi="Arial" w:cs="Arial"/>
        </w:rPr>
        <w:t xml:space="preserve">. </w:t>
      </w:r>
      <w:r w:rsidRPr="00B01944">
        <w:rPr>
          <w:rFonts w:ascii="Arial" w:hAnsi="Arial" w:cs="Arial"/>
        </w:rPr>
        <w:t xml:space="preserve">In data </w:t>
      </w:r>
      <w:r w:rsidR="00F306FB">
        <w:rPr>
          <w:rFonts w:ascii="Arial" w:hAnsi="Arial" w:cs="Arial"/>
        </w:rPr>
        <w:t>26</w:t>
      </w:r>
      <w:r w:rsidRPr="00B01944">
        <w:rPr>
          <w:rFonts w:ascii="Arial" w:hAnsi="Arial" w:cs="Arial"/>
        </w:rPr>
        <w:t>.</w:t>
      </w:r>
      <w:r w:rsidR="00F306FB">
        <w:rPr>
          <w:rFonts w:ascii="Arial" w:hAnsi="Arial" w:cs="Arial"/>
        </w:rPr>
        <w:t>02</w:t>
      </w:r>
      <w:r w:rsidRPr="00B01944">
        <w:rPr>
          <w:rFonts w:ascii="Arial" w:hAnsi="Arial" w:cs="Arial"/>
        </w:rPr>
        <w:t>.201</w:t>
      </w:r>
      <w:r w:rsidR="00F306FB">
        <w:rPr>
          <w:rFonts w:ascii="Arial" w:hAnsi="Arial" w:cs="Arial"/>
        </w:rPr>
        <w:t>8</w:t>
      </w:r>
      <w:r w:rsidRPr="00B01944">
        <w:rPr>
          <w:rFonts w:ascii="Arial" w:hAnsi="Arial" w:cs="Arial"/>
        </w:rPr>
        <w:t xml:space="preserve">, con deliberazione n. </w:t>
      </w:r>
      <w:r w:rsidR="008F7E8F">
        <w:rPr>
          <w:rFonts w:ascii="Arial" w:hAnsi="Arial" w:cs="Arial"/>
        </w:rPr>
        <w:t>10</w:t>
      </w:r>
      <w:r w:rsidRPr="008F7E8F">
        <w:rPr>
          <w:rFonts w:ascii="Arial" w:hAnsi="Arial" w:cs="Arial"/>
        </w:rPr>
        <w:t>,</w:t>
      </w:r>
      <w:r w:rsidRPr="00B01944">
        <w:rPr>
          <w:rFonts w:ascii="Arial" w:hAnsi="Arial" w:cs="Arial"/>
        </w:rPr>
        <w:t xml:space="preserve"> il Consiglio Comunale ha approvato il Bilancio di previsione per gli esercizi 201</w:t>
      </w:r>
      <w:r w:rsidR="00F306FB">
        <w:rPr>
          <w:rFonts w:ascii="Arial" w:hAnsi="Arial" w:cs="Arial"/>
        </w:rPr>
        <w:t>8</w:t>
      </w:r>
      <w:r w:rsidRPr="00B01944">
        <w:rPr>
          <w:rFonts w:ascii="Arial" w:hAnsi="Arial" w:cs="Arial"/>
        </w:rPr>
        <w:t xml:space="preserve"> 201</w:t>
      </w:r>
      <w:r w:rsidR="00F306FB">
        <w:rPr>
          <w:rFonts w:ascii="Arial" w:hAnsi="Arial" w:cs="Arial"/>
        </w:rPr>
        <w:t>9</w:t>
      </w:r>
      <w:r w:rsidRPr="00B01944">
        <w:rPr>
          <w:rFonts w:ascii="Arial" w:hAnsi="Arial" w:cs="Arial"/>
        </w:rPr>
        <w:t xml:space="preserve"> 20</w:t>
      </w:r>
      <w:r w:rsidR="00F306FB">
        <w:rPr>
          <w:rFonts w:ascii="Arial" w:hAnsi="Arial" w:cs="Arial"/>
        </w:rPr>
        <w:t>20</w:t>
      </w:r>
      <w:r>
        <w:rPr>
          <w:rFonts w:ascii="Arial" w:hAnsi="Arial" w:cs="Arial"/>
        </w:rPr>
        <w:t xml:space="preserve"> ed il D.U.P.</w:t>
      </w:r>
      <w:r w:rsidRPr="00B01944">
        <w:rPr>
          <w:rFonts w:ascii="Arial" w:hAnsi="Arial" w:cs="Arial"/>
        </w:rPr>
        <w:t>.</w:t>
      </w:r>
    </w:p>
    <w:p w:rsidR="001B34F6" w:rsidRPr="00021AA4" w:rsidRDefault="001B34F6" w:rsidP="001B34F6">
      <w:pPr>
        <w:jc w:val="both"/>
        <w:rPr>
          <w:rFonts w:ascii="Arial" w:hAnsi="Arial" w:cs="Arial"/>
        </w:rPr>
      </w:pPr>
      <w:r w:rsidRPr="00021AA4">
        <w:rPr>
          <w:rFonts w:ascii="Arial" w:hAnsi="Arial" w:cs="Arial"/>
        </w:rPr>
        <w:t xml:space="preserve">La citata L.R. 09.12.2016 n. 18 prevede che per i Comuni aderenti ad un’Unione Territoriale Intercomunale (quale il Comune di </w:t>
      </w:r>
      <w:r w:rsidR="008B4325">
        <w:rPr>
          <w:rFonts w:ascii="Arial" w:hAnsi="Arial" w:cs="Arial"/>
        </w:rPr>
        <w:t>Fagagna</w:t>
      </w:r>
      <w:r w:rsidRPr="00021AA4">
        <w:rPr>
          <w:rFonts w:ascii="Arial" w:hAnsi="Arial" w:cs="Arial"/>
        </w:rPr>
        <w:t xml:space="preserve">), l’Organismo indipendente di valutazione (OIV) sia unico. L’Unione Territoriale Intercomunale “Collinare” ha individuato tale Organismo con decreto del Presidente n. </w:t>
      </w:r>
      <w:r>
        <w:rPr>
          <w:rFonts w:ascii="Arial" w:hAnsi="Arial" w:cs="Arial"/>
        </w:rPr>
        <w:t>8/</w:t>
      </w:r>
      <w:r w:rsidRPr="00021AA4">
        <w:rPr>
          <w:rFonts w:ascii="Arial" w:hAnsi="Arial" w:cs="Arial"/>
        </w:rPr>
        <w:t xml:space="preserve">2017. Tale organismo così come previsto dal D. </w:t>
      </w:r>
      <w:proofErr w:type="spellStart"/>
      <w:r w:rsidRPr="00021AA4">
        <w:rPr>
          <w:rFonts w:ascii="Arial" w:hAnsi="Arial" w:cs="Arial"/>
        </w:rPr>
        <w:t>Lgs</w:t>
      </w:r>
      <w:proofErr w:type="spellEnd"/>
      <w:r w:rsidRPr="00021AA4">
        <w:rPr>
          <w:rFonts w:ascii="Arial" w:hAnsi="Arial" w:cs="Arial"/>
        </w:rPr>
        <w:t>. n. 150/2009 e dalla medesima Legge Regionale, ha il compito, tra l’altro, di monitorare il funzionamento complessivo del sistema di valutazione, comunicare tempestivamente le criticità riscontrate e applicare il sistema di valutazione.</w:t>
      </w:r>
    </w:p>
    <w:p w:rsidR="001B34F6" w:rsidRPr="00021AA4" w:rsidRDefault="00B01944" w:rsidP="001B34F6">
      <w:pPr>
        <w:jc w:val="both"/>
        <w:rPr>
          <w:rFonts w:ascii="Arial" w:hAnsi="Arial" w:cs="Arial"/>
        </w:rPr>
      </w:pPr>
      <w:r w:rsidRPr="00B01944">
        <w:rPr>
          <w:rFonts w:ascii="Arial" w:hAnsi="Arial" w:cs="Arial"/>
        </w:rPr>
        <w:t xml:space="preserve">La Giunta comunale con delibera n. </w:t>
      </w:r>
      <w:r w:rsidR="00912F48">
        <w:rPr>
          <w:rFonts w:ascii="Arial" w:hAnsi="Arial" w:cs="Arial"/>
        </w:rPr>
        <w:t>104</w:t>
      </w:r>
      <w:r w:rsidRPr="00B01944">
        <w:rPr>
          <w:rFonts w:ascii="Arial" w:hAnsi="Arial" w:cs="Arial"/>
        </w:rPr>
        <w:t xml:space="preserve"> del </w:t>
      </w:r>
      <w:r w:rsidR="00912F48">
        <w:rPr>
          <w:rFonts w:ascii="Arial" w:hAnsi="Arial" w:cs="Arial"/>
        </w:rPr>
        <w:t>18</w:t>
      </w:r>
      <w:r w:rsidRPr="00B01944">
        <w:rPr>
          <w:rFonts w:ascii="Arial" w:hAnsi="Arial" w:cs="Arial"/>
        </w:rPr>
        <w:t>.</w:t>
      </w:r>
      <w:r w:rsidR="00912F48">
        <w:rPr>
          <w:rFonts w:ascii="Arial" w:hAnsi="Arial" w:cs="Arial"/>
        </w:rPr>
        <w:t>06</w:t>
      </w:r>
      <w:r w:rsidRPr="00B01944">
        <w:rPr>
          <w:rFonts w:ascii="Arial" w:hAnsi="Arial" w:cs="Arial"/>
        </w:rPr>
        <w:t>.2012 ha altresì approvato il nuovo sistema permanente di valutazione della prestazione dei dipendenti.</w:t>
      </w:r>
      <w:r w:rsidR="001B34F6" w:rsidRPr="001B34F6">
        <w:rPr>
          <w:rFonts w:ascii="Arial" w:hAnsi="Arial" w:cs="Arial"/>
        </w:rPr>
        <w:t xml:space="preserve"> </w:t>
      </w:r>
      <w:r w:rsidR="001B34F6" w:rsidRPr="00021AA4">
        <w:rPr>
          <w:rFonts w:ascii="Arial" w:hAnsi="Arial" w:cs="Arial"/>
        </w:rPr>
        <w:t>Tale sistema è sostanzialmente aderente a quanto disposto dalla L.R. 18/2016.</w:t>
      </w:r>
    </w:p>
    <w:p w:rsidR="001B34F6" w:rsidRPr="00021AA4" w:rsidRDefault="001B34F6" w:rsidP="001B34F6">
      <w:pPr>
        <w:jc w:val="both"/>
        <w:rPr>
          <w:rFonts w:ascii="Arial" w:hAnsi="Arial" w:cs="Arial"/>
        </w:rPr>
      </w:pPr>
      <w:r w:rsidRPr="00021AA4">
        <w:rPr>
          <w:rFonts w:ascii="Arial" w:hAnsi="Arial" w:cs="Arial"/>
        </w:rPr>
        <w:t>Gli obiettivi della struttura e dei responsabili di P.O. saranno definiti in modo da essere:</w:t>
      </w:r>
    </w:p>
    <w:p w:rsidR="001B34F6" w:rsidRPr="00021AA4" w:rsidRDefault="001B34F6" w:rsidP="001B34F6">
      <w:pPr>
        <w:numPr>
          <w:ilvl w:val="0"/>
          <w:numId w:val="3"/>
        </w:numPr>
        <w:jc w:val="both"/>
        <w:rPr>
          <w:rFonts w:ascii="Arial" w:hAnsi="Arial" w:cs="Arial"/>
        </w:rPr>
      </w:pPr>
      <w:r w:rsidRPr="00021AA4">
        <w:rPr>
          <w:rFonts w:ascii="Arial" w:hAnsi="Arial" w:cs="Arial"/>
        </w:rPr>
        <w:t>rilevanti e pertinenti</w:t>
      </w:r>
    </w:p>
    <w:p w:rsidR="001B34F6" w:rsidRPr="00021AA4" w:rsidRDefault="001B34F6" w:rsidP="001B34F6">
      <w:pPr>
        <w:numPr>
          <w:ilvl w:val="0"/>
          <w:numId w:val="3"/>
        </w:numPr>
        <w:jc w:val="both"/>
        <w:rPr>
          <w:rFonts w:ascii="Arial" w:hAnsi="Arial" w:cs="Arial"/>
        </w:rPr>
      </w:pPr>
      <w:r w:rsidRPr="00021AA4">
        <w:rPr>
          <w:rFonts w:ascii="Arial" w:hAnsi="Arial" w:cs="Arial"/>
        </w:rPr>
        <w:t>specifici e misurabili</w:t>
      </w:r>
    </w:p>
    <w:p w:rsidR="001B34F6" w:rsidRPr="00021AA4" w:rsidRDefault="001B34F6" w:rsidP="001B34F6">
      <w:pPr>
        <w:numPr>
          <w:ilvl w:val="0"/>
          <w:numId w:val="3"/>
        </w:numPr>
        <w:jc w:val="both"/>
        <w:rPr>
          <w:rFonts w:ascii="Arial" w:hAnsi="Arial" w:cs="Arial"/>
        </w:rPr>
      </w:pPr>
      <w:r w:rsidRPr="00021AA4">
        <w:rPr>
          <w:rFonts w:ascii="Arial" w:hAnsi="Arial" w:cs="Arial"/>
        </w:rPr>
        <w:t>tali da determinare un significativo miglioramento</w:t>
      </w:r>
      <w:r w:rsidR="00DB324F">
        <w:rPr>
          <w:rFonts w:ascii="Arial" w:hAnsi="Arial" w:cs="Arial"/>
        </w:rPr>
        <w:t xml:space="preserve"> (comunque tendenti al </w:t>
      </w:r>
      <w:r w:rsidR="007C7C0F">
        <w:rPr>
          <w:rFonts w:ascii="Arial" w:hAnsi="Arial" w:cs="Arial"/>
        </w:rPr>
        <w:t>miglioramento delle prestazioni anche qualora siano riferibili ad attività ordinaria)</w:t>
      </w:r>
    </w:p>
    <w:p w:rsidR="001B34F6" w:rsidRPr="00021AA4" w:rsidRDefault="001B34F6" w:rsidP="001B34F6">
      <w:pPr>
        <w:numPr>
          <w:ilvl w:val="0"/>
          <w:numId w:val="3"/>
        </w:numPr>
        <w:jc w:val="both"/>
        <w:rPr>
          <w:rFonts w:ascii="Arial" w:hAnsi="Arial" w:cs="Arial"/>
        </w:rPr>
      </w:pPr>
      <w:r w:rsidRPr="00021AA4">
        <w:rPr>
          <w:rFonts w:ascii="Arial" w:hAnsi="Arial" w:cs="Arial"/>
        </w:rPr>
        <w:t>annuali (salve eccezioni)</w:t>
      </w:r>
    </w:p>
    <w:p w:rsidR="001B34F6" w:rsidRPr="00021AA4" w:rsidRDefault="001B34F6" w:rsidP="001B34F6">
      <w:pPr>
        <w:numPr>
          <w:ilvl w:val="0"/>
          <w:numId w:val="3"/>
        </w:numPr>
        <w:jc w:val="both"/>
        <w:rPr>
          <w:rFonts w:ascii="Arial" w:hAnsi="Arial" w:cs="Arial"/>
        </w:rPr>
      </w:pPr>
      <w:r w:rsidRPr="00021AA4">
        <w:rPr>
          <w:rFonts w:ascii="Arial" w:hAnsi="Arial" w:cs="Arial"/>
        </w:rPr>
        <w:t>commisurati agli standard</w:t>
      </w:r>
    </w:p>
    <w:p w:rsidR="001B34F6" w:rsidRPr="00021AA4" w:rsidRDefault="001B34F6" w:rsidP="001B34F6">
      <w:pPr>
        <w:numPr>
          <w:ilvl w:val="0"/>
          <w:numId w:val="3"/>
        </w:numPr>
        <w:jc w:val="both"/>
        <w:rPr>
          <w:rFonts w:ascii="Arial" w:hAnsi="Arial" w:cs="Arial"/>
        </w:rPr>
      </w:pPr>
      <w:r w:rsidRPr="00021AA4">
        <w:rPr>
          <w:rFonts w:ascii="Arial" w:hAnsi="Arial" w:cs="Arial"/>
        </w:rPr>
        <w:t>correlati alle risorse disponibili.</w:t>
      </w:r>
    </w:p>
    <w:p w:rsidR="00B01944" w:rsidRPr="00B01944" w:rsidRDefault="00B01944" w:rsidP="00B01944">
      <w:pPr>
        <w:jc w:val="both"/>
        <w:rPr>
          <w:rFonts w:ascii="Arial" w:hAnsi="Arial" w:cs="Arial"/>
        </w:rPr>
      </w:pPr>
      <w:r w:rsidRPr="00B01944">
        <w:rPr>
          <w:rFonts w:ascii="Arial" w:hAnsi="Arial" w:cs="Arial"/>
        </w:rPr>
        <w:t>I responsabili di P.O. dovranno comunicare adeguatamente agli altri dipendenti gli obiettivi loro assegnati al fine di garantire la partecipazione di tutto il personale al perseguimento degli obiettivi stessi entro 30 giorni dall’approvazione del presente documento.</w:t>
      </w:r>
    </w:p>
    <w:p w:rsidR="00B01944" w:rsidRPr="00B01944" w:rsidRDefault="00B01944" w:rsidP="00B01944">
      <w:pPr>
        <w:jc w:val="both"/>
        <w:rPr>
          <w:rFonts w:ascii="Arial" w:hAnsi="Arial" w:cs="Arial"/>
        </w:rPr>
      </w:pPr>
      <w:r w:rsidRPr="00B01944">
        <w:rPr>
          <w:rFonts w:ascii="Arial" w:hAnsi="Arial" w:cs="Arial"/>
        </w:rPr>
        <w:t>In ogni momento del Ciclo annuale di gestione della performance è diritto-dovere degli attori coinvolti nel processo di aggiornare gli obiettivi e i relativi indicatori in presenza di novità importanti ai fini della loro rilevanza e raggiungibilità facendone immediatamente partecipe la Giunta per gli eventuali adempimenti di competenza</w:t>
      </w:r>
    </w:p>
    <w:p w:rsidR="00B01944" w:rsidRPr="00B01944" w:rsidRDefault="00B01944" w:rsidP="00B01944">
      <w:pPr>
        <w:jc w:val="both"/>
        <w:rPr>
          <w:rFonts w:ascii="Arial" w:hAnsi="Arial" w:cs="Arial"/>
        </w:rPr>
      </w:pPr>
      <w:r w:rsidRPr="00B01944">
        <w:rPr>
          <w:rFonts w:ascii="Arial" w:hAnsi="Arial" w:cs="Arial"/>
        </w:rPr>
        <w:lastRenderedPageBreak/>
        <w:t>Entro il 30 settembre 201</w:t>
      </w:r>
      <w:r w:rsidR="008B4325">
        <w:rPr>
          <w:rFonts w:ascii="Arial" w:hAnsi="Arial" w:cs="Arial"/>
        </w:rPr>
        <w:t>8</w:t>
      </w:r>
      <w:r w:rsidRPr="00B01944">
        <w:rPr>
          <w:rFonts w:ascii="Arial" w:hAnsi="Arial" w:cs="Arial"/>
        </w:rPr>
        <w:t xml:space="preserve"> verrà effettuata la verifica intermedia circa lo stato di attuazione del piano </w:t>
      </w:r>
    </w:p>
    <w:p w:rsidR="00B01944" w:rsidRPr="00B01944" w:rsidRDefault="00B01944" w:rsidP="00B01944">
      <w:pPr>
        <w:jc w:val="both"/>
        <w:rPr>
          <w:rFonts w:ascii="Arial" w:hAnsi="Arial" w:cs="Arial"/>
        </w:rPr>
      </w:pPr>
      <w:r w:rsidRPr="00B01944">
        <w:rPr>
          <w:rFonts w:ascii="Arial" w:hAnsi="Arial" w:cs="Arial"/>
        </w:rPr>
        <w:t>La data del 31 dicembre è il termine ultimo per il raggiungimento degli obiettivi annuali.</w:t>
      </w:r>
    </w:p>
    <w:p w:rsidR="00B01944" w:rsidRPr="00B01944" w:rsidRDefault="00B01944" w:rsidP="00B01944">
      <w:pPr>
        <w:jc w:val="both"/>
        <w:rPr>
          <w:rFonts w:ascii="Arial" w:hAnsi="Arial" w:cs="Arial"/>
        </w:rPr>
      </w:pPr>
      <w:r w:rsidRPr="00B01944">
        <w:rPr>
          <w:rFonts w:ascii="Arial" w:hAnsi="Arial" w:cs="Arial"/>
        </w:rPr>
        <w:t>Nei mesi successivi sarà elaborata la Relazione sulla performance, da validare e trasmettere entro il 30 aprile 20</w:t>
      </w:r>
      <w:r w:rsidR="0072389D">
        <w:rPr>
          <w:rFonts w:ascii="Arial" w:hAnsi="Arial" w:cs="Arial"/>
        </w:rPr>
        <w:t>19</w:t>
      </w:r>
      <w:r w:rsidRPr="00B01944">
        <w:rPr>
          <w:rFonts w:ascii="Arial" w:hAnsi="Arial" w:cs="Arial"/>
        </w:rPr>
        <w:t>.</w:t>
      </w:r>
    </w:p>
    <w:p w:rsidR="00B01944" w:rsidRPr="00B01944" w:rsidRDefault="00B01944" w:rsidP="00B01944">
      <w:pPr>
        <w:jc w:val="both"/>
        <w:rPr>
          <w:rFonts w:ascii="Arial" w:hAnsi="Arial" w:cs="Arial"/>
        </w:rPr>
      </w:pPr>
    </w:p>
    <w:p w:rsidR="00100923" w:rsidRDefault="00100923" w:rsidP="00100923">
      <w:pPr>
        <w:pStyle w:val="TitoloB"/>
        <w:pageBreakBefore/>
        <w:spacing w:after="288"/>
        <w:ind w:right="0"/>
        <w:rPr>
          <w:rFonts w:eastAsia="Arial"/>
          <w:sz w:val="24"/>
          <w:szCs w:val="24"/>
        </w:rPr>
      </w:pPr>
      <w:r>
        <w:rPr>
          <w:sz w:val="24"/>
          <w:szCs w:val="24"/>
        </w:rPr>
        <w:lastRenderedPageBreak/>
        <w:t>3.</w:t>
      </w:r>
      <w:r>
        <w:rPr>
          <w:rFonts w:eastAsia="Arial"/>
          <w:sz w:val="24"/>
          <w:szCs w:val="24"/>
        </w:rPr>
        <w:t xml:space="preserve"> </w:t>
      </w:r>
      <w:r>
        <w:rPr>
          <w:sz w:val="24"/>
          <w:szCs w:val="24"/>
        </w:rPr>
        <w:t>Identità</w:t>
      </w:r>
      <w:r>
        <w:rPr>
          <w:rFonts w:eastAsia="Arial"/>
          <w:sz w:val="24"/>
          <w:szCs w:val="24"/>
        </w:rPr>
        <w:t xml:space="preserve"> </w:t>
      </w:r>
    </w:p>
    <w:p w:rsidR="00100923" w:rsidRDefault="00100923" w:rsidP="00100923">
      <w:pPr>
        <w:pStyle w:val="WW-Predefinito1"/>
        <w:tabs>
          <w:tab w:val="left" w:pos="851"/>
        </w:tabs>
        <w:autoSpaceDE/>
        <w:spacing w:after="288" w:line="360" w:lineRule="auto"/>
        <w:jc w:val="both"/>
        <w:rPr>
          <w:rFonts w:ascii="Arial" w:hAnsi="Arial" w:cs="Arial"/>
          <w:b/>
          <w:i/>
          <w:color w:val="auto"/>
          <w:sz w:val="22"/>
          <w:szCs w:val="22"/>
        </w:rPr>
      </w:pPr>
      <w:r>
        <w:rPr>
          <w:rFonts w:ascii="Arial" w:hAnsi="Arial" w:cs="Arial"/>
          <w:b/>
          <w:i/>
          <w:color w:val="auto"/>
          <w:sz w:val="22"/>
          <w:szCs w:val="22"/>
        </w:rPr>
        <w:t>3.1</w:t>
      </w:r>
      <w:r>
        <w:rPr>
          <w:rFonts w:ascii="Arial" w:hAnsi="Arial" w:cs="Arial"/>
          <w:b/>
          <w:i/>
          <w:color w:val="auto"/>
          <w:sz w:val="22"/>
          <w:szCs w:val="22"/>
        </w:rPr>
        <w:tab/>
        <w:t>L'ente</w:t>
      </w:r>
      <w:r>
        <w:rPr>
          <w:rFonts w:ascii="Arial" w:eastAsia="Arial" w:hAnsi="Arial" w:cs="Arial"/>
          <w:b/>
          <w:i/>
          <w:color w:val="auto"/>
          <w:sz w:val="22"/>
          <w:szCs w:val="22"/>
        </w:rPr>
        <w:t xml:space="preserve"> </w:t>
      </w:r>
      <w:r>
        <w:rPr>
          <w:rFonts w:ascii="Arial" w:hAnsi="Arial" w:cs="Arial"/>
          <w:b/>
          <w:i/>
          <w:color w:val="auto"/>
          <w:sz w:val="22"/>
          <w:szCs w:val="22"/>
        </w:rPr>
        <w:t>Comune</w:t>
      </w:r>
      <w:r>
        <w:rPr>
          <w:rFonts w:ascii="Arial" w:eastAsia="Arial" w:hAnsi="Arial" w:cs="Arial"/>
          <w:b/>
          <w:i/>
          <w:color w:val="auto"/>
          <w:sz w:val="22"/>
          <w:szCs w:val="22"/>
        </w:rPr>
        <w:t xml:space="preserve"> </w:t>
      </w:r>
      <w:r>
        <w:rPr>
          <w:rFonts w:ascii="Arial" w:hAnsi="Arial" w:cs="Arial"/>
          <w:b/>
          <w:i/>
          <w:color w:val="auto"/>
          <w:sz w:val="22"/>
          <w:szCs w:val="22"/>
        </w:rPr>
        <w:t>di</w:t>
      </w:r>
      <w:r w:rsidR="00912F48">
        <w:rPr>
          <w:rFonts w:ascii="Arial" w:eastAsia="Arial" w:hAnsi="Arial" w:cs="Arial"/>
          <w:b/>
          <w:i/>
          <w:color w:val="auto"/>
          <w:sz w:val="22"/>
          <w:szCs w:val="22"/>
        </w:rPr>
        <w:t xml:space="preserve"> Fagagna</w:t>
      </w:r>
    </w:p>
    <w:p w:rsidR="00912F48" w:rsidRDefault="00912F48" w:rsidP="00912F48">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Il Comune di Fagagna è un Ente locale dotato di rappresentatività generale, secondo i principi della Costituzione italiana e nel rispetto delle leggi dello Stato. Assicura l'autogoverno della comunità che vive nel territorio comunale, ne cura gli interessi e ne promuove lo sviluppo e il pluralismo civile, sociale, politico, economico, educativo, culturale e informativo. Cura e tutela inoltre il patrimonio storico, artistico, culturale, linguistico, ecologico, paesaggistico, urbanistico e strutturale in cui gli abitanti di Fagagna vivono e lavorano. Promuove il miglioramento costante delle condizioni di vita della comunità in termini di salute, pace e sicurezza.</w:t>
      </w:r>
    </w:p>
    <w:p w:rsidR="00912F48" w:rsidRDefault="00912F48" w:rsidP="00912F48">
      <w:pPr>
        <w:pStyle w:val="WW-Predefinito1"/>
        <w:autoSpaceDE/>
        <w:spacing w:after="288" w:line="360" w:lineRule="auto"/>
        <w:jc w:val="both"/>
        <w:rPr>
          <w:rFonts w:ascii="Arial" w:hAnsi="Arial" w:cs="Arial"/>
          <w:b/>
          <w:i/>
          <w:color w:val="auto"/>
          <w:sz w:val="22"/>
          <w:szCs w:val="22"/>
        </w:rPr>
      </w:pPr>
      <w:r>
        <w:rPr>
          <w:rFonts w:ascii="Arial" w:hAnsi="Arial" w:cs="Arial"/>
          <w:color w:val="auto"/>
          <w:sz w:val="22"/>
          <w:szCs w:val="22"/>
        </w:rPr>
        <w:t xml:space="preserve">Chi volesse approfondire il ruolo, le finalità e i principi generali di funzionamento del Comune, può leggere lo Statuto comunale, disponibile sul sito all'indirizzo </w:t>
      </w:r>
      <w:hyperlink r:id="rId5" w:history="1">
        <w:r>
          <w:rPr>
            <w:rStyle w:val="Collegamentoipertestuale"/>
            <w:rFonts w:ascii="Arial" w:hAnsi="Arial" w:cs="Arial"/>
            <w:sz w:val="22"/>
            <w:szCs w:val="22"/>
          </w:rPr>
          <w:t>http://www.comune.fagagna.ud.it</w:t>
        </w:r>
      </w:hyperlink>
    </w:p>
    <w:p w:rsidR="00100923" w:rsidRDefault="00100923" w:rsidP="00100923">
      <w:pPr>
        <w:pStyle w:val="WW-Predefinito1"/>
        <w:tabs>
          <w:tab w:val="left" w:pos="851"/>
        </w:tabs>
        <w:autoSpaceDE/>
        <w:spacing w:after="288" w:line="360" w:lineRule="auto"/>
        <w:jc w:val="both"/>
        <w:rPr>
          <w:rFonts w:ascii="Arial" w:hAnsi="Arial" w:cs="Arial"/>
          <w:sz w:val="22"/>
          <w:szCs w:val="22"/>
        </w:rPr>
      </w:pPr>
    </w:p>
    <w:p w:rsidR="00100923" w:rsidRDefault="00100923" w:rsidP="00100923">
      <w:pPr>
        <w:pStyle w:val="WW-Predefinito1"/>
        <w:tabs>
          <w:tab w:val="left" w:pos="851"/>
        </w:tabs>
        <w:autoSpaceDE/>
        <w:spacing w:after="288" w:line="360" w:lineRule="auto"/>
        <w:jc w:val="both"/>
        <w:rPr>
          <w:rFonts w:ascii="Arial" w:eastAsia="Arial" w:hAnsi="Arial" w:cs="Arial"/>
          <w:b/>
          <w:i/>
          <w:color w:val="auto"/>
          <w:sz w:val="22"/>
          <w:szCs w:val="22"/>
        </w:rPr>
      </w:pPr>
      <w:r>
        <w:rPr>
          <w:rFonts w:ascii="Arial" w:hAnsi="Arial" w:cs="Arial"/>
          <w:b/>
          <w:i/>
          <w:color w:val="auto"/>
          <w:sz w:val="22"/>
          <w:szCs w:val="22"/>
        </w:rPr>
        <w:t>3.2.</w:t>
      </w:r>
      <w:r>
        <w:rPr>
          <w:rFonts w:ascii="Arial" w:eastAsia="Arial" w:hAnsi="Arial" w:cs="Arial"/>
          <w:b/>
          <w:i/>
          <w:color w:val="auto"/>
          <w:sz w:val="22"/>
          <w:szCs w:val="22"/>
        </w:rPr>
        <w:t xml:space="preserve"> </w:t>
      </w:r>
      <w:r>
        <w:rPr>
          <w:rFonts w:ascii="Arial" w:hAnsi="Arial" w:cs="Arial"/>
          <w:b/>
          <w:i/>
          <w:color w:val="auto"/>
          <w:sz w:val="22"/>
          <w:szCs w:val="22"/>
        </w:rPr>
        <w:t>Le</w:t>
      </w:r>
      <w:r>
        <w:rPr>
          <w:rFonts w:ascii="Arial" w:eastAsia="Arial" w:hAnsi="Arial" w:cs="Arial"/>
          <w:b/>
          <w:i/>
          <w:color w:val="auto"/>
          <w:sz w:val="22"/>
          <w:szCs w:val="22"/>
        </w:rPr>
        <w:t xml:space="preserve"> </w:t>
      </w:r>
      <w:r>
        <w:rPr>
          <w:rFonts w:ascii="Arial" w:hAnsi="Arial" w:cs="Arial"/>
          <w:b/>
          <w:i/>
          <w:color w:val="auto"/>
          <w:sz w:val="22"/>
          <w:szCs w:val="22"/>
        </w:rPr>
        <w:t>caratteristiche</w:t>
      </w:r>
      <w:r>
        <w:rPr>
          <w:rFonts w:ascii="Arial" w:eastAsia="Arial" w:hAnsi="Arial" w:cs="Arial"/>
          <w:b/>
          <w:i/>
          <w:color w:val="auto"/>
          <w:sz w:val="22"/>
          <w:szCs w:val="22"/>
        </w:rPr>
        <w:t xml:space="preserve"> </w:t>
      </w:r>
      <w:r>
        <w:rPr>
          <w:rFonts w:ascii="Arial" w:hAnsi="Arial" w:cs="Arial"/>
          <w:b/>
          <w:i/>
          <w:color w:val="auto"/>
          <w:sz w:val="22"/>
          <w:szCs w:val="22"/>
        </w:rPr>
        <w:t>generali</w:t>
      </w:r>
      <w:r>
        <w:rPr>
          <w:rFonts w:ascii="Arial" w:eastAsia="Arial" w:hAnsi="Arial" w:cs="Arial"/>
          <w:b/>
          <w:i/>
          <w:color w:val="auto"/>
          <w:sz w:val="22"/>
          <w:szCs w:val="22"/>
        </w:rPr>
        <w:t xml:space="preserve"> </w:t>
      </w:r>
      <w:r>
        <w:rPr>
          <w:rFonts w:ascii="Arial" w:hAnsi="Arial" w:cs="Arial"/>
          <w:b/>
          <w:i/>
          <w:color w:val="auto"/>
          <w:sz w:val="22"/>
          <w:szCs w:val="22"/>
        </w:rPr>
        <w:t>dell</w:t>
      </w:r>
      <w:r>
        <w:rPr>
          <w:rFonts w:ascii="Arial" w:eastAsia="Arial" w:hAnsi="Arial" w:cs="Arial"/>
          <w:b/>
          <w:i/>
          <w:color w:val="auto"/>
          <w:sz w:val="22"/>
          <w:szCs w:val="22"/>
        </w:rPr>
        <w:t>’</w:t>
      </w:r>
      <w:r>
        <w:rPr>
          <w:rFonts w:ascii="Arial" w:hAnsi="Arial" w:cs="Arial"/>
          <w:b/>
          <w:i/>
          <w:color w:val="auto"/>
          <w:sz w:val="22"/>
          <w:szCs w:val="22"/>
        </w:rPr>
        <w:t>Ente</w:t>
      </w:r>
      <w:r>
        <w:rPr>
          <w:rFonts w:ascii="Arial" w:eastAsia="Arial" w:hAnsi="Arial" w:cs="Arial"/>
          <w:b/>
          <w:i/>
          <w:color w:val="auto"/>
          <w:sz w:val="22"/>
          <w:szCs w:val="22"/>
        </w:rPr>
        <w:t xml:space="preserve"> </w:t>
      </w:r>
    </w:p>
    <w:p w:rsidR="00053E4E" w:rsidRDefault="00053E4E" w:rsidP="00053E4E">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 xml:space="preserve">Il  Comune di Fagagna ha una superficie di 37 kmq e confina con Basiliano (UD), Colloredo di Monte Albano (UD), San Vito di Fagagna (UD), Moruzzo (UD), Martignacco (UD), Mereto di Tomba (UD), Rive d’Arcano (UD) , </w:t>
      </w:r>
    </w:p>
    <w:p w:rsidR="00053E4E" w:rsidRDefault="00053E4E" w:rsidP="00053E4E">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 xml:space="preserve">Comprende le frazioni di Ciconicco, Villalta, Madrisio, Battaglia e le seguenti località: Casali Lini, Casali Vena, San Giovanni in Colle, </w:t>
      </w:r>
      <w:proofErr w:type="spellStart"/>
      <w:r>
        <w:rPr>
          <w:rFonts w:ascii="Arial" w:hAnsi="Arial" w:cs="Arial"/>
          <w:color w:val="auto"/>
          <w:sz w:val="22"/>
          <w:szCs w:val="22"/>
        </w:rPr>
        <w:t>Villaverde</w:t>
      </w:r>
      <w:proofErr w:type="spellEnd"/>
      <w:r>
        <w:rPr>
          <w:rFonts w:ascii="Arial" w:hAnsi="Arial" w:cs="Arial"/>
          <w:color w:val="auto"/>
          <w:sz w:val="22"/>
          <w:szCs w:val="22"/>
        </w:rPr>
        <w:t xml:space="preserve">, Casali </w:t>
      </w:r>
      <w:proofErr w:type="spellStart"/>
      <w:r>
        <w:rPr>
          <w:rFonts w:ascii="Arial" w:hAnsi="Arial" w:cs="Arial"/>
          <w:color w:val="auto"/>
          <w:sz w:val="22"/>
          <w:szCs w:val="22"/>
        </w:rPr>
        <w:t>Campeis</w:t>
      </w:r>
      <w:proofErr w:type="spellEnd"/>
      <w:r>
        <w:rPr>
          <w:rFonts w:ascii="Arial" w:hAnsi="Arial" w:cs="Arial"/>
          <w:color w:val="auto"/>
          <w:sz w:val="22"/>
          <w:szCs w:val="22"/>
        </w:rPr>
        <w:t xml:space="preserve">, Casali </w:t>
      </w:r>
      <w:proofErr w:type="spellStart"/>
      <w:r>
        <w:rPr>
          <w:rFonts w:ascii="Arial" w:hAnsi="Arial" w:cs="Arial"/>
          <w:color w:val="auto"/>
          <w:sz w:val="22"/>
          <w:szCs w:val="22"/>
        </w:rPr>
        <w:t>Florit</w:t>
      </w:r>
      <w:proofErr w:type="spellEnd"/>
      <w:r>
        <w:rPr>
          <w:rFonts w:ascii="Arial" w:hAnsi="Arial" w:cs="Arial"/>
          <w:color w:val="auto"/>
          <w:sz w:val="22"/>
          <w:szCs w:val="22"/>
        </w:rPr>
        <w:t xml:space="preserve">, Casali </w:t>
      </w:r>
      <w:proofErr w:type="spellStart"/>
      <w:r>
        <w:rPr>
          <w:rFonts w:ascii="Arial" w:hAnsi="Arial" w:cs="Arial"/>
          <w:color w:val="auto"/>
          <w:sz w:val="22"/>
          <w:szCs w:val="22"/>
        </w:rPr>
        <w:t>Ermacora</w:t>
      </w:r>
      <w:proofErr w:type="spellEnd"/>
      <w:r>
        <w:rPr>
          <w:rFonts w:ascii="Arial" w:hAnsi="Arial" w:cs="Arial"/>
          <w:color w:val="auto"/>
          <w:sz w:val="22"/>
          <w:szCs w:val="22"/>
        </w:rPr>
        <w:t xml:space="preserve">, Casali </w:t>
      </w:r>
      <w:proofErr w:type="spellStart"/>
      <w:r>
        <w:rPr>
          <w:rFonts w:ascii="Arial" w:hAnsi="Arial" w:cs="Arial"/>
          <w:color w:val="auto"/>
          <w:sz w:val="22"/>
          <w:szCs w:val="22"/>
        </w:rPr>
        <w:t>Chiarandinis</w:t>
      </w:r>
      <w:proofErr w:type="spellEnd"/>
      <w:r>
        <w:rPr>
          <w:rFonts w:ascii="Arial" w:hAnsi="Arial" w:cs="Arial"/>
          <w:color w:val="auto"/>
          <w:sz w:val="22"/>
          <w:szCs w:val="22"/>
        </w:rPr>
        <w:t>, Casali San Vito</w:t>
      </w:r>
    </w:p>
    <w:p w:rsidR="00053E4E" w:rsidRDefault="00053E4E" w:rsidP="00053E4E">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La popolazione complessiva consta di 6.</w:t>
      </w:r>
      <w:r w:rsidR="006C14E1">
        <w:rPr>
          <w:rFonts w:ascii="Arial" w:hAnsi="Arial" w:cs="Arial"/>
          <w:color w:val="auto"/>
          <w:sz w:val="22"/>
          <w:szCs w:val="22"/>
        </w:rPr>
        <w:t>334</w:t>
      </w:r>
      <w:r>
        <w:rPr>
          <w:rFonts w:ascii="Arial" w:hAnsi="Arial" w:cs="Arial"/>
          <w:color w:val="auto"/>
          <w:sz w:val="22"/>
          <w:szCs w:val="22"/>
        </w:rPr>
        <w:t xml:space="preserve"> abitanti (dati al 31.12.201</w:t>
      </w:r>
      <w:r w:rsidR="006C14E1">
        <w:rPr>
          <w:rFonts w:ascii="Arial" w:hAnsi="Arial" w:cs="Arial"/>
          <w:color w:val="auto"/>
          <w:sz w:val="22"/>
          <w:szCs w:val="22"/>
        </w:rPr>
        <w:t>6</w:t>
      </w:r>
      <w:r>
        <w:rPr>
          <w:rFonts w:ascii="Arial" w:hAnsi="Arial" w:cs="Arial"/>
          <w:color w:val="auto"/>
          <w:sz w:val="22"/>
          <w:szCs w:val="22"/>
        </w:rPr>
        <w:t>) di cui 3.2</w:t>
      </w:r>
      <w:r w:rsidR="00881554">
        <w:rPr>
          <w:rFonts w:ascii="Arial" w:hAnsi="Arial" w:cs="Arial"/>
          <w:color w:val="auto"/>
          <w:sz w:val="22"/>
          <w:szCs w:val="22"/>
        </w:rPr>
        <w:t>43</w:t>
      </w:r>
      <w:r>
        <w:rPr>
          <w:rFonts w:ascii="Arial" w:hAnsi="Arial" w:cs="Arial"/>
          <w:color w:val="auto"/>
          <w:sz w:val="22"/>
          <w:szCs w:val="22"/>
        </w:rPr>
        <w:t xml:space="preserve"> femmine e 3.</w:t>
      </w:r>
      <w:r w:rsidR="00881554">
        <w:rPr>
          <w:rFonts w:ascii="Arial" w:hAnsi="Arial" w:cs="Arial"/>
          <w:color w:val="auto"/>
          <w:sz w:val="22"/>
          <w:szCs w:val="22"/>
        </w:rPr>
        <w:t>091</w:t>
      </w:r>
      <w:r>
        <w:rPr>
          <w:rFonts w:ascii="Arial" w:hAnsi="Arial" w:cs="Arial"/>
          <w:color w:val="auto"/>
          <w:sz w:val="22"/>
          <w:szCs w:val="22"/>
        </w:rPr>
        <w:t xml:space="preserve"> maschi. Gli stranieri residenti sono </w:t>
      </w:r>
      <w:r w:rsidR="00881554">
        <w:rPr>
          <w:rFonts w:ascii="Arial" w:hAnsi="Arial" w:cs="Arial"/>
          <w:color w:val="auto"/>
          <w:sz w:val="22"/>
          <w:szCs w:val="22"/>
        </w:rPr>
        <w:t>412</w:t>
      </w:r>
      <w:r>
        <w:rPr>
          <w:rFonts w:ascii="Arial" w:hAnsi="Arial" w:cs="Arial"/>
          <w:color w:val="auto"/>
          <w:sz w:val="22"/>
          <w:szCs w:val="22"/>
        </w:rPr>
        <w:t>.</w:t>
      </w:r>
    </w:p>
    <w:p w:rsidR="00053E4E" w:rsidRDefault="00053E4E" w:rsidP="00053E4E">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 xml:space="preserve">Nel suo territorio scorrono i seguenti corsi d’acqua a corso perenne: canale </w:t>
      </w:r>
      <w:proofErr w:type="spellStart"/>
      <w:r>
        <w:rPr>
          <w:rFonts w:ascii="Arial" w:hAnsi="Arial" w:cs="Arial"/>
          <w:color w:val="auto"/>
          <w:sz w:val="22"/>
          <w:szCs w:val="22"/>
        </w:rPr>
        <w:t>Ledra</w:t>
      </w:r>
      <w:proofErr w:type="spellEnd"/>
      <w:r>
        <w:rPr>
          <w:rFonts w:ascii="Arial" w:hAnsi="Arial" w:cs="Arial"/>
          <w:color w:val="auto"/>
          <w:sz w:val="22"/>
          <w:szCs w:val="22"/>
        </w:rPr>
        <w:t xml:space="preserve">, torrente Lini e Rio Vena. A corso temporaneo c’è il rio </w:t>
      </w:r>
      <w:proofErr w:type="spellStart"/>
      <w:r>
        <w:rPr>
          <w:rFonts w:ascii="Arial" w:hAnsi="Arial" w:cs="Arial"/>
          <w:color w:val="auto"/>
          <w:sz w:val="22"/>
          <w:szCs w:val="22"/>
        </w:rPr>
        <w:t>Tampognacco</w:t>
      </w:r>
      <w:proofErr w:type="spellEnd"/>
      <w:r>
        <w:rPr>
          <w:rFonts w:ascii="Arial" w:hAnsi="Arial" w:cs="Arial"/>
          <w:color w:val="auto"/>
          <w:sz w:val="22"/>
          <w:szCs w:val="22"/>
        </w:rPr>
        <w:t>.</w:t>
      </w:r>
    </w:p>
    <w:p w:rsidR="00053E4E" w:rsidRDefault="00053E4E" w:rsidP="00053E4E">
      <w:pPr>
        <w:pStyle w:val="WW-Predefinito1"/>
        <w:tabs>
          <w:tab w:val="left" w:pos="851"/>
        </w:tabs>
        <w:autoSpaceDE/>
        <w:spacing w:after="288" w:line="360" w:lineRule="auto"/>
        <w:jc w:val="both"/>
        <w:rPr>
          <w:rFonts w:ascii="Arial" w:hAnsi="Arial" w:cs="Arial"/>
          <w:b/>
          <w:i/>
          <w:color w:val="auto"/>
          <w:sz w:val="22"/>
          <w:szCs w:val="22"/>
        </w:rPr>
      </w:pPr>
      <w:r>
        <w:rPr>
          <w:rFonts w:ascii="Arial" w:hAnsi="Arial" w:cs="Arial"/>
          <w:color w:val="auto"/>
          <w:sz w:val="22"/>
          <w:szCs w:val="22"/>
        </w:rPr>
        <w:t xml:space="preserve">Vi sono inoltre un’altra decina di corsi d’acqua asciutti da decenni (rio </w:t>
      </w:r>
      <w:proofErr w:type="spellStart"/>
      <w:r>
        <w:rPr>
          <w:rFonts w:ascii="Arial" w:hAnsi="Arial" w:cs="Arial"/>
          <w:color w:val="auto"/>
          <w:sz w:val="22"/>
          <w:szCs w:val="22"/>
        </w:rPr>
        <w:t>Brot</w:t>
      </w:r>
      <w:proofErr w:type="spellEnd"/>
      <w:r>
        <w:rPr>
          <w:rFonts w:ascii="Arial" w:hAnsi="Arial" w:cs="Arial"/>
          <w:color w:val="auto"/>
          <w:sz w:val="22"/>
          <w:szCs w:val="22"/>
        </w:rPr>
        <w:t xml:space="preserve">, Rio </w:t>
      </w:r>
      <w:proofErr w:type="spellStart"/>
      <w:r>
        <w:rPr>
          <w:rFonts w:ascii="Arial" w:hAnsi="Arial" w:cs="Arial"/>
          <w:color w:val="auto"/>
          <w:sz w:val="22"/>
          <w:szCs w:val="22"/>
        </w:rPr>
        <w:t>Madrisane</w:t>
      </w:r>
      <w:proofErr w:type="spellEnd"/>
      <w:r>
        <w:rPr>
          <w:rFonts w:ascii="Arial" w:hAnsi="Arial" w:cs="Arial"/>
          <w:color w:val="auto"/>
          <w:sz w:val="22"/>
          <w:szCs w:val="22"/>
        </w:rPr>
        <w:t>, ecc.) che in caso di forti precipitazioni possono riprendere vita.</w:t>
      </w:r>
    </w:p>
    <w:p w:rsidR="00100923" w:rsidRDefault="00100923" w:rsidP="00100923">
      <w:pPr>
        <w:pStyle w:val="WW-Predefinito1"/>
        <w:tabs>
          <w:tab w:val="left" w:pos="851"/>
        </w:tabs>
        <w:autoSpaceDE/>
        <w:spacing w:after="288" w:line="360" w:lineRule="auto"/>
        <w:jc w:val="both"/>
        <w:rPr>
          <w:rFonts w:ascii="Arial" w:hAnsi="Arial" w:cs="Arial"/>
          <w:sz w:val="22"/>
          <w:szCs w:val="22"/>
        </w:rPr>
      </w:pPr>
    </w:p>
    <w:p w:rsidR="00100923" w:rsidRDefault="00100923" w:rsidP="00100923">
      <w:pPr>
        <w:pStyle w:val="WW-Predefinito1"/>
        <w:tabs>
          <w:tab w:val="left" w:pos="851"/>
        </w:tabs>
        <w:autoSpaceDE/>
        <w:spacing w:after="288" w:line="360" w:lineRule="auto"/>
        <w:jc w:val="both"/>
        <w:rPr>
          <w:rFonts w:ascii="Arial" w:eastAsia="Arial" w:hAnsi="Arial" w:cs="Arial"/>
          <w:b/>
          <w:i/>
          <w:color w:val="auto"/>
          <w:sz w:val="22"/>
          <w:szCs w:val="22"/>
        </w:rPr>
      </w:pPr>
      <w:r>
        <w:rPr>
          <w:rFonts w:ascii="Arial" w:hAnsi="Arial" w:cs="Arial"/>
          <w:b/>
          <w:i/>
          <w:color w:val="auto"/>
          <w:sz w:val="22"/>
          <w:szCs w:val="22"/>
        </w:rPr>
        <w:t>3.3</w:t>
      </w:r>
      <w:r>
        <w:rPr>
          <w:rFonts w:ascii="Arial" w:eastAsia="Arial" w:hAnsi="Arial" w:cs="Arial"/>
          <w:b/>
          <w:i/>
          <w:color w:val="auto"/>
          <w:sz w:val="22"/>
          <w:szCs w:val="22"/>
        </w:rPr>
        <w:t xml:space="preserve"> </w:t>
      </w:r>
      <w:r>
        <w:rPr>
          <w:rFonts w:ascii="Arial" w:hAnsi="Arial" w:cs="Arial"/>
          <w:b/>
          <w:i/>
          <w:color w:val="auto"/>
          <w:sz w:val="22"/>
          <w:szCs w:val="22"/>
        </w:rPr>
        <w:t>L</w:t>
      </w:r>
      <w:r>
        <w:rPr>
          <w:rFonts w:ascii="Arial" w:eastAsia="Arial" w:hAnsi="Arial" w:cs="Arial"/>
          <w:b/>
          <w:i/>
          <w:color w:val="auto"/>
          <w:sz w:val="22"/>
          <w:szCs w:val="22"/>
        </w:rPr>
        <w:t>’</w:t>
      </w:r>
      <w:r>
        <w:rPr>
          <w:rFonts w:ascii="Arial" w:hAnsi="Arial" w:cs="Arial"/>
          <w:b/>
          <w:i/>
          <w:color w:val="auto"/>
          <w:sz w:val="22"/>
          <w:szCs w:val="22"/>
        </w:rPr>
        <w:t>organizzazione</w:t>
      </w:r>
      <w:r>
        <w:rPr>
          <w:rFonts w:ascii="Arial" w:eastAsia="Arial" w:hAnsi="Arial" w:cs="Arial"/>
          <w:b/>
          <w:i/>
          <w:color w:val="auto"/>
          <w:sz w:val="22"/>
          <w:szCs w:val="22"/>
        </w:rPr>
        <w:t xml:space="preserve"> </w:t>
      </w:r>
      <w:r>
        <w:rPr>
          <w:rFonts w:ascii="Arial" w:hAnsi="Arial" w:cs="Arial"/>
          <w:b/>
          <w:i/>
          <w:color w:val="auto"/>
          <w:sz w:val="22"/>
          <w:szCs w:val="22"/>
        </w:rPr>
        <w:t>dell</w:t>
      </w:r>
      <w:r>
        <w:rPr>
          <w:rFonts w:ascii="Arial" w:eastAsia="Arial" w:hAnsi="Arial" w:cs="Arial"/>
          <w:b/>
          <w:i/>
          <w:color w:val="auto"/>
          <w:sz w:val="22"/>
          <w:szCs w:val="22"/>
        </w:rPr>
        <w:t>’</w:t>
      </w:r>
      <w:r>
        <w:rPr>
          <w:rFonts w:ascii="Arial" w:hAnsi="Arial" w:cs="Arial"/>
          <w:b/>
          <w:i/>
          <w:color w:val="auto"/>
          <w:sz w:val="22"/>
          <w:szCs w:val="22"/>
        </w:rPr>
        <w:t>Ente</w:t>
      </w:r>
      <w:r>
        <w:rPr>
          <w:rFonts w:ascii="Arial" w:eastAsia="Arial" w:hAnsi="Arial" w:cs="Arial"/>
          <w:b/>
          <w:i/>
          <w:color w:val="auto"/>
          <w:sz w:val="22"/>
          <w:szCs w:val="22"/>
        </w:rPr>
        <w:t xml:space="preserve"> </w:t>
      </w:r>
    </w:p>
    <w:p w:rsidR="00053E4E" w:rsidRDefault="00053E4E" w:rsidP="00053E4E">
      <w:pPr>
        <w:spacing w:after="288" w:line="360" w:lineRule="auto"/>
        <w:jc w:val="both"/>
        <w:rPr>
          <w:rFonts w:ascii="Arial" w:hAnsi="Arial" w:cs="Arial"/>
          <w:bCs/>
        </w:rPr>
      </w:pPr>
      <w:r>
        <w:rPr>
          <w:rFonts w:ascii="Arial" w:hAnsi="Arial" w:cs="Arial"/>
        </w:rPr>
        <w:lastRenderedPageBreak/>
        <w:t>Alla data di elaborazione del presente Piano, le unità di personale dipendente in forza al Comune di Fagagna, a tempo indeterminato, risultano essere 3</w:t>
      </w:r>
      <w:r w:rsidR="001B34F6">
        <w:rPr>
          <w:rFonts w:ascii="Arial" w:hAnsi="Arial" w:cs="Arial"/>
        </w:rPr>
        <w:t>3</w:t>
      </w:r>
      <w:r>
        <w:rPr>
          <w:rFonts w:ascii="Arial" w:hAnsi="Arial" w:cs="Arial"/>
        </w:rPr>
        <w:t xml:space="preserve"> più il Segretario Comunale (in convenzione con il Comune di Moruzzo</w:t>
      </w:r>
      <w:r w:rsidRPr="00053E4E">
        <w:rPr>
          <w:rFonts w:ascii="Arial" w:hAnsi="Arial" w:cs="Arial"/>
        </w:rPr>
        <w:t xml:space="preserve"> </w:t>
      </w:r>
      <w:r>
        <w:rPr>
          <w:rFonts w:ascii="Arial" w:hAnsi="Arial" w:cs="Arial"/>
        </w:rPr>
        <w:t>e</w:t>
      </w:r>
      <w:r>
        <w:rPr>
          <w:rFonts w:ascii="Arial" w:eastAsia="Arial" w:hAnsi="Arial" w:cs="Arial"/>
        </w:rPr>
        <w:t xml:space="preserve"> </w:t>
      </w:r>
      <w:r>
        <w:rPr>
          <w:rFonts w:ascii="Arial" w:hAnsi="Arial" w:cs="Arial"/>
        </w:rPr>
        <w:t>di</w:t>
      </w:r>
      <w:r>
        <w:rPr>
          <w:rFonts w:ascii="Arial" w:eastAsia="Arial" w:hAnsi="Arial" w:cs="Arial"/>
        </w:rPr>
        <w:t xml:space="preserve"> </w:t>
      </w:r>
      <w:r>
        <w:rPr>
          <w:rFonts w:ascii="Arial" w:hAnsi="Arial" w:cs="Arial"/>
        </w:rPr>
        <w:t>Coseano).</w:t>
      </w:r>
      <w:r>
        <w:rPr>
          <w:rFonts w:ascii="Arial" w:hAnsi="Arial" w:cs="Arial"/>
          <w:bCs/>
        </w:rPr>
        <w:t xml:space="preserve"> </w:t>
      </w:r>
      <w:r w:rsidR="006C14E1">
        <w:rPr>
          <w:rFonts w:ascii="Arial" w:hAnsi="Arial" w:cs="Arial"/>
        </w:rPr>
        <w:t>Di</w:t>
      </w:r>
      <w:r w:rsidR="006C14E1">
        <w:rPr>
          <w:rFonts w:ascii="Arial" w:eastAsia="Arial" w:hAnsi="Arial" w:cs="Arial"/>
        </w:rPr>
        <w:t xml:space="preserve"> </w:t>
      </w:r>
      <w:r w:rsidR="006C14E1">
        <w:rPr>
          <w:rFonts w:ascii="Arial" w:hAnsi="Arial" w:cs="Arial"/>
        </w:rPr>
        <w:t>tali</w:t>
      </w:r>
      <w:r w:rsidR="006C14E1">
        <w:rPr>
          <w:rFonts w:ascii="Arial" w:eastAsia="Arial" w:hAnsi="Arial" w:cs="Arial"/>
        </w:rPr>
        <w:t xml:space="preserve"> </w:t>
      </w:r>
      <w:r w:rsidR="006C14E1">
        <w:rPr>
          <w:rFonts w:ascii="Arial" w:hAnsi="Arial" w:cs="Arial"/>
        </w:rPr>
        <w:t>dipendenti, 4</w:t>
      </w:r>
      <w:r w:rsidR="006C14E1">
        <w:rPr>
          <w:rFonts w:ascii="Arial" w:eastAsia="Arial" w:hAnsi="Arial" w:cs="Arial"/>
        </w:rPr>
        <w:t xml:space="preserve"> </w:t>
      </w:r>
      <w:r w:rsidR="006C14E1">
        <w:rPr>
          <w:rFonts w:ascii="Arial" w:hAnsi="Arial" w:cs="Arial"/>
        </w:rPr>
        <w:t>sono stati assegnati in comando all’Unione Territoriale Intercomunale</w:t>
      </w:r>
      <w:r w:rsidR="006C14E1">
        <w:rPr>
          <w:rFonts w:ascii="Arial" w:eastAsia="Arial" w:hAnsi="Arial" w:cs="Arial"/>
        </w:rPr>
        <w:t xml:space="preserve"> “Collinare” (uno</w:t>
      </w:r>
      <w:r w:rsidR="006C14E1">
        <w:rPr>
          <w:rFonts w:ascii="Arial" w:eastAsia="Arial" w:hAnsi="Arial" w:cs="Arial"/>
          <w:bCs/>
        </w:rPr>
        <w:t xml:space="preserve"> </w:t>
      </w:r>
      <w:r w:rsidR="006C14E1">
        <w:rPr>
          <w:rFonts w:ascii="Arial" w:hAnsi="Arial" w:cs="Arial"/>
          <w:bCs/>
        </w:rPr>
        <w:t>al</w:t>
      </w:r>
      <w:r w:rsidR="006C14E1">
        <w:rPr>
          <w:rFonts w:ascii="Arial" w:eastAsia="Arial" w:hAnsi="Arial" w:cs="Arial"/>
          <w:bCs/>
        </w:rPr>
        <w:t xml:space="preserve"> </w:t>
      </w:r>
      <w:r w:rsidR="006C14E1">
        <w:rPr>
          <w:rFonts w:ascii="Arial" w:hAnsi="Arial" w:cs="Arial"/>
          <w:bCs/>
        </w:rPr>
        <w:t>servizio</w:t>
      </w:r>
      <w:r w:rsidR="006C14E1">
        <w:rPr>
          <w:rFonts w:ascii="Arial" w:eastAsia="Arial" w:hAnsi="Arial" w:cs="Arial"/>
          <w:bCs/>
        </w:rPr>
        <w:t xml:space="preserve"> </w:t>
      </w:r>
      <w:r w:rsidR="006C14E1">
        <w:rPr>
          <w:rFonts w:ascii="Arial" w:hAnsi="Arial" w:cs="Arial"/>
          <w:bCs/>
        </w:rPr>
        <w:t xml:space="preserve">Tributi, e tre al servizio Economico-finanziario). </w:t>
      </w:r>
    </w:p>
    <w:p w:rsidR="00F23CD9" w:rsidRPr="00622D5E" w:rsidRDefault="00F23CD9" w:rsidP="00F23CD9">
      <w:pPr>
        <w:spacing w:after="288" w:line="360" w:lineRule="auto"/>
        <w:jc w:val="both"/>
        <w:rPr>
          <w:rFonts w:ascii="Arial" w:hAnsi="Arial" w:cs="Arial"/>
        </w:rPr>
      </w:pPr>
      <w:r>
        <w:rPr>
          <w:rFonts w:ascii="Arial" w:hAnsi="Arial" w:cs="Arial"/>
        </w:rPr>
        <w:t xml:space="preserve">Il rapporto dipendenti/popolazione risulta essere </w:t>
      </w:r>
      <w:r w:rsidR="006C14E1">
        <w:rPr>
          <w:rFonts w:ascii="Arial" w:hAnsi="Arial" w:cs="Arial"/>
        </w:rPr>
        <w:t xml:space="preserve">di </w:t>
      </w:r>
      <w:r w:rsidR="00E14E68">
        <w:rPr>
          <w:rFonts w:ascii="Arial" w:hAnsi="Arial" w:cs="Arial"/>
        </w:rPr>
        <w:t>1/</w:t>
      </w:r>
      <w:r w:rsidR="006C14E1">
        <w:rPr>
          <w:rFonts w:ascii="Arial" w:hAnsi="Arial" w:cs="Arial"/>
        </w:rPr>
        <w:t xml:space="preserve">192 </w:t>
      </w:r>
      <w:r w:rsidR="006C14E1">
        <w:rPr>
          <w:rFonts w:ascii="Arial" w:hAnsi="Arial" w:cs="Arial"/>
          <w:color w:val="000000"/>
        </w:rPr>
        <w:t xml:space="preserve">(33 dipendenti per </w:t>
      </w:r>
      <w:r w:rsidR="006C14E1" w:rsidRPr="00622D5E">
        <w:rPr>
          <w:rFonts w:ascii="Arial" w:hAnsi="Arial" w:cs="Arial"/>
        </w:rPr>
        <w:t>6334 abitanti)</w:t>
      </w:r>
      <w:r w:rsidRPr="00622D5E">
        <w:rPr>
          <w:rFonts w:ascii="Arial" w:hAnsi="Arial" w:cs="Arial"/>
        </w:rPr>
        <w:t>.</w:t>
      </w:r>
    </w:p>
    <w:p w:rsidR="00881554" w:rsidRDefault="00881554" w:rsidP="00881554">
      <w:pPr>
        <w:tabs>
          <w:tab w:val="left" w:pos="420"/>
        </w:tabs>
        <w:spacing w:after="288" w:line="360" w:lineRule="auto"/>
        <w:jc w:val="both"/>
        <w:rPr>
          <w:rFonts w:ascii="Arial" w:hAnsi="Arial" w:cs="Arial"/>
          <w:bCs/>
          <w:color w:val="000000"/>
        </w:rPr>
      </w:pPr>
      <w:r>
        <w:rPr>
          <w:rFonts w:ascii="Arial" w:hAnsi="Arial" w:cs="Arial"/>
          <w:bCs/>
          <w:color w:val="000000"/>
        </w:rPr>
        <w:t xml:space="preserve">Come si è innanzi accennato, il Comune di </w:t>
      </w:r>
      <w:r w:rsidR="00622D5E">
        <w:rPr>
          <w:rFonts w:ascii="Arial" w:hAnsi="Arial" w:cs="Arial"/>
          <w:bCs/>
          <w:color w:val="000000"/>
        </w:rPr>
        <w:t>Fagagna</w:t>
      </w:r>
      <w:r>
        <w:rPr>
          <w:rFonts w:ascii="Arial" w:hAnsi="Arial" w:cs="Arial"/>
          <w:bCs/>
          <w:color w:val="000000"/>
        </w:rPr>
        <w:t xml:space="preserve"> ha aderito all’Unione Territoriale Intercomunale “Collinare” costituitasi di diritto </w:t>
      </w:r>
      <w:r w:rsidRPr="004461E6">
        <w:rPr>
          <w:rFonts w:ascii="Arial" w:hAnsi="Arial" w:cs="Arial"/>
          <w:bCs/>
          <w:color w:val="000000"/>
        </w:rPr>
        <w:t>ai sensi e per gli effetti di quanto disposto dall'art. 56 quater della L.R. 26 del 12 dicembre 2014 “Riordino del sistema Regione-Autonomie locali nel Friuli Venezia Giulia. Ordinamento delle Unioni territoriali intercomunali e riallocazione di funzioni amministrative”, dal 15.04.2016 fra i Comuni di Coseano, Fagagna, Flaibano, Majano, Moruzzo, Rive d'Arcano e Treppo Grande</w:t>
      </w:r>
      <w:r>
        <w:rPr>
          <w:rFonts w:ascii="Arial" w:hAnsi="Arial" w:cs="Arial"/>
          <w:bCs/>
          <w:color w:val="000000"/>
        </w:rPr>
        <w:t>.</w:t>
      </w:r>
    </w:p>
    <w:p w:rsidR="00881554" w:rsidRDefault="00881554" w:rsidP="00881554">
      <w:pPr>
        <w:tabs>
          <w:tab w:val="left" w:pos="420"/>
        </w:tabs>
        <w:spacing w:after="288" w:line="360" w:lineRule="auto"/>
        <w:jc w:val="both"/>
        <w:rPr>
          <w:rFonts w:ascii="Arial" w:hAnsi="Arial" w:cs="Arial"/>
          <w:bCs/>
          <w:color w:val="000000"/>
        </w:rPr>
      </w:pPr>
      <w:r>
        <w:rPr>
          <w:rFonts w:ascii="Arial" w:hAnsi="Arial" w:cs="Arial"/>
          <w:bCs/>
          <w:color w:val="000000"/>
        </w:rPr>
        <w:t>Tal</w:t>
      </w:r>
      <w:r w:rsidRPr="004461E6">
        <w:rPr>
          <w:rFonts w:ascii="Arial" w:hAnsi="Arial" w:cs="Arial"/>
          <w:bCs/>
          <w:color w:val="000000"/>
        </w:rPr>
        <w:t>i Comuni esercitano in forma associata, tramite l'Unione cui aderiscono,</w:t>
      </w:r>
      <w:r>
        <w:rPr>
          <w:rFonts w:ascii="Arial" w:hAnsi="Arial" w:cs="Arial"/>
          <w:bCs/>
          <w:color w:val="000000"/>
        </w:rPr>
        <w:t xml:space="preserve"> le funzioni inerenti le seguenti materie:</w:t>
      </w:r>
    </w:p>
    <w:p w:rsidR="00881554" w:rsidRDefault="00881554" w:rsidP="00881554">
      <w:pPr>
        <w:pStyle w:val="Paragrafoelenco"/>
        <w:numPr>
          <w:ilvl w:val="0"/>
          <w:numId w:val="18"/>
        </w:numPr>
        <w:tabs>
          <w:tab w:val="left" w:pos="420"/>
        </w:tabs>
        <w:spacing w:after="288" w:line="360" w:lineRule="auto"/>
        <w:jc w:val="both"/>
        <w:rPr>
          <w:rFonts w:ascii="Arial" w:hAnsi="Arial" w:cs="Arial"/>
          <w:bCs/>
          <w:color w:val="000000"/>
        </w:rPr>
      </w:pPr>
      <w:r>
        <w:rPr>
          <w:rFonts w:ascii="Arial" w:hAnsi="Arial" w:cs="Arial"/>
          <w:bCs/>
          <w:color w:val="000000"/>
        </w:rPr>
        <w:t>dal 01 luglio 2016</w:t>
      </w:r>
    </w:p>
    <w:p w:rsidR="00881554" w:rsidRPr="00307DB8" w:rsidRDefault="00881554" w:rsidP="00881554">
      <w:pPr>
        <w:pStyle w:val="Paragrafoelenco"/>
        <w:numPr>
          <w:ilvl w:val="0"/>
          <w:numId w:val="19"/>
        </w:numPr>
        <w:tabs>
          <w:tab w:val="left" w:pos="420"/>
        </w:tabs>
        <w:spacing w:after="288" w:line="360" w:lineRule="auto"/>
        <w:jc w:val="both"/>
        <w:rPr>
          <w:rFonts w:ascii="Arial" w:hAnsi="Arial" w:cs="Arial"/>
          <w:bCs/>
          <w:color w:val="000000"/>
        </w:rPr>
      </w:pPr>
      <w:r w:rsidRPr="00307DB8">
        <w:rPr>
          <w:rFonts w:ascii="Arial" w:hAnsi="Arial" w:cs="Arial"/>
          <w:bCs/>
          <w:iCs/>
          <w:color w:val="000000"/>
        </w:rPr>
        <w:t>catasto, a eccezione delle funzioni mantenute in capo allo Stato dalla normativa vigente;</w:t>
      </w:r>
    </w:p>
    <w:p w:rsidR="00881554" w:rsidRDefault="00881554" w:rsidP="00881554">
      <w:pPr>
        <w:pStyle w:val="Paragrafoelenco"/>
        <w:numPr>
          <w:ilvl w:val="0"/>
          <w:numId w:val="19"/>
        </w:numPr>
        <w:tabs>
          <w:tab w:val="left" w:pos="420"/>
        </w:tabs>
        <w:spacing w:after="288" w:line="360" w:lineRule="auto"/>
        <w:jc w:val="both"/>
        <w:rPr>
          <w:rFonts w:ascii="Arial" w:hAnsi="Arial" w:cs="Arial"/>
          <w:bCs/>
          <w:color w:val="000000"/>
        </w:rPr>
      </w:pPr>
      <w:r w:rsidRPr="004461E6">
        <w:rPr>
          <w:rFonts w:ascii="Arial" w:hAnsi="Arial" w:cs="Arial"/>
          <w:bCs/>
          <w:color w:val="000000"/>
        </w:rPr>
        <w:t>elaborazione e presentazione di progetti a finanziamento europeo;</w:t>
      </w:r>
    </w:p>
    <w:p w:rsidR="00881554" w:rsidRDefault="00881554" w:rsidP="00881554">
      <w:pPr>
        <w:pStyle w:val="Paragrafoelenco"/>
        <w:numPr>
          <w:ilvl w:val="0"/>
          <w:numId w:val="19"/>
        </w:numPr>
        <w:tabs>
          <w:tab w:val="left" w:pos="420"/>
        </w:tabs>
        <w:spacing w:after="288" w:line="360" w:lineRule="auto"/>
        <w:jc w:val="both"/>
        <w:rPr>
          <w:rFonts w:ascii="Arial" w:hAnsi="Arial" w:cs="Arial"/>
          <w:bCs/>
          <w:color w:val="000000"/>
        </w:rPr>
      </w:pPr>
      <w:r w:rsidRPr="004461E6">
        <w:rPr>
          <w:rFonts w:ascii="Arial" w:hAnsi="Arial" w:cs="Arial"/>
          <w:bCs/>
          <w:color w:val="000000"/>
        </w:rPr>
        <w:t>pianificazione di protezione civile;</w:t>
      </w:r>
    </w:p>
    <w:p w:rsidR="00881554" w:rsidRDefault="00881554" w:rsidP="00881554">
      <w:pPr>
        <w:pStyle w:val="Paragrafoelenco"/>
        <w:numPr>
          <w:ilvl w:val="0"/>
          <w:numId w:val="18"/>
        </w:numPr>
        <w:tabs>
          <w:tab w:val="left" w:pos="420"/>
        </w:tabs>
        <w:spacing w:after="288" w:line="360" w:lineRule="auto"/>
        <w:jc w:val="both"/>
        <w:rPr>
          <w:rFonts w:ascii="Arial" w:hAnsi="Arial" w:cs="Arial"/>
          <w:bCs/>
          <w:color w:val="000000"/>
        </w:rPr>
      </w:pPr>
      <w:r>
        <w:rPr>
          <w:rFonts w:ascii="Arial" w:hAnsi="Arial" w:cs="Arial"/>
          <w:bCs/>
          <w:color w:val="000000"/>
        </w:rPr>
        <w:t>dal 01 gennaio 2017</w:t>
      </w:r>
    </w:p>
    <w:p w:rsidR="00881554" w:rsidRDefault="00881554" w:rsidP="00881554">
      <w:pPr>
        <w:pStyle w:val="Paragrafoelenco"/>
        <w:numPr>
          <w:ilvl w:val="0"/>
          <w:numId w:val="20"/>
        </w:numPr>
        <w:tabs>
          <w:tab w:val="left" w:pos="420"/>
        </w:tabs>
        <w:spacing w:after="288" w:line="360" w:lineRule="auto"/>
        <w:jc w:val="both"/>
        <w:rPr>
          <w:rFonts w:ascii="Arial" w:hAnsi="Arial" w:cs="Arial"/>
          <w:bCs/>
          <w:color w:val="000000"/>
        </w:rPr>
      </w:pPr>
      <w:r w:rsidRPr="004461E6">
        <w:rPr>
          <w:rFonts w:ascii="Arial" w:hAnsi="Arial" w:cs="Arial"/>
          <w:bCs/>
          <w:color w:val="000000"/>
        </w:rPr>
        <w:t>gestione del personale e coordinamento dell'organizzazione generale dell'amministrazione e dell'attività di controllo;</w:t>
      </w:r>
    </w:p>
    <w:p w:rsidR="00881554" w:rsidRDefault="00881554" w:rsidP="00881554">
      <w:pPr>
        <w:pStyle w:val="Paragrafoelenco"/>
        <w:numPr>
          <w:ilvl w:val="0"/>
          <w:numId w:val="20"/>
        </w:numPr>
        <w:tabs>
          <w:tab w:val="left" w:pos="420"/>
        </w:tabs>
        <w:spacing w:after="288" w:line="360" w:lineRule="auto"/>
        <w:jc w:val="both"/>
        <w:rPr>
          <w:rFonts w:ascii="Arial" w:hAnsi="Arial" w:cs="Arial"/>
          <w:bCs/>
          <w:color w:val="000000"/>
        </w:rPr>
      </w:pPr>
      <w:r w:rsidRPr="004461E6">
        <w:rPr>
          <w:rFonts w:ascii="Arial" w:hAnsi="Arial" w:cs="Arial"/>
          <w:bCs/>
          <w:color w:val="000000"/>
        </w:rPr>
        <w:t>sistema locale dei servizi sociali</w:t>
      </w:r>
      <w:r>
        <w:rPr>
          <w:rFonts w:ascii="Arial" w:hAnsi="Arial" w:cs="Arial"/>
          <w:bCs/>
          <w:color w:val="000000"/>
        </w:rPr>
        <w:t xml:space="preserve"> (con il “periodo transitorio” previsto dalla medesima L.R. 26/2014);</w:t>
      </w:r>
    </w:p>
    <w:p w:rsidR="00881554" w:rsidRDefault="00881554" w:rsidP="00881554">
      <w:pPr>
        <w:pStyle w:val="Paragrafoelenco"/>
        <w:numPr>
          <w:ilvl w:val="0"/>
          <w:numId w:val="20"/>
        </w:numPr>
        <w:tabs>
          <w:tab w:val="left" w:pos="420"/>
        </w:tabs>
        <w:spacing w:after="288" w:line="360" w:lineRule="auto"/>
        <w:jc w:val="both"/>
        <w:rPr>
          <w:rFonts w:ascii="Arial" w:hAnsi="Arial" w:cs="Arial"/>
          <w:bCs/>
          <w:color w:val="000000"/>
        </w:rPr>
      </w:pPr>
      <w:r w:rsidRPr="004461E6">
        <w:rPr>
          <w:rFonts w:ascii="Arial" w:hAnsi="Arial" w:cs="Arial"/>
          <w:bCs/>
          <w:color w:val="000000"/>
        </w:rPr>
        <w:t>gestione dei servizi tributari</w:t>
      </w:r>
    </w:p>
    <w:p w:rsidR="009A429B" w:rsidRDefault="009A429B" w:rsidP="009A429B">
      <w:pPr>
        <w:pStyle w:val="Paragrafoelenco"/>
        <w:numPr>
          <w:ilvl w:val="0"/>
          <w:numId w:val="18"/>
        </w:numPr>
        <w:tabs>
          <w:tab w:val="left" w:pos="420"/>
        </w:tabs>
        <w:spacing w:after="288" w:line="360" w:lineRule="auto"/>
        <w:jc w:val="both"/>
        <w:rPr>
          <w:rFonts w:ascii="Arial" w:hAnsi="Arial" w:cs="Arial"/>
          <w:bCs/>
          <w:color w:val="000000"/>
        </w:rPr>
      </w:pPr>
      <w:r w:rsidRPr="00E67DCE">
        <w:rPr>
          <w:rFonts w:ascii="Arial" w:hAnsi="Arial" w:cs="Arial"/>
          <w:bCs/>
          <w:color w:val="000000"/>
        </w:rPr>
        <w:t xml:space="preserve">dal 01 </w:t>
      </w:r>
      <w:r>
        <w:rPr>
          <w:rFonts w:ascii="Arial" w:hAnsi="Arial" w:cs="Arial"/>
          <w:bCs/>
          <w:color w:val="000000"/>
        </w:rPr>
        <w:t>febbraio</w:t>
      </w:r>
      <w:r w:rsidRPr="00E67DCE">
        <w:rPr>
          <w:rFonts w:ascii="Arial" w:hAnsi="Arial" w:cs="Arial"/>
          <w:bCs/>
          <w:color w:val="000000"/>
        </w:rPr>
        <w:t xml:space="preserve"> 201</w:t>
      </w:r>
      <w:r>
        <w:rPr>
          <w:rFonts w:ascii="Arial" w:hAnsi="Arial" w:cs="Arial"/>
          <w:bCs/>
          <w:color w:val="000000"/>
        </w:rPr>
        <w:t>8</w:t>
      </w:r>
    </w:p>
    <w:p w:rsidR="009A429B" w:rsidRDefault="009A429B" w:rsidP="009A429B">
      <w:pPr>
        <w:pStyle w:val="Paragrafoelenco"/>
        <w:numPr>
          <w:ilvl w:val="0"/>
          <w:numId w:val="25"/>
        </w:numPr>
        <w:tabs>
          <w:tab w:val="left" w:pos="420"/>
        </w:tabs>
        <w:spacing w:after="288" w:line="360" w:lineRule="auto"/>
        <w:jc w:val="both"/>
        <w:rPr>
          <w:rFonts w:ascii="Arial" w:hAnsi="Arial" w:cs="Arial"/>
          <w:bCs/>
          <w:color w:val="000000"/>
        </w:rPr>
      </w:pPr>
      <w:r w:rsidRPr="00E67DCE">
        <w:rPr>
          <w:rFonts w:ascii="Arial" w:hAnsi="Arial" w:cs="Arial"/>
          <w:bCs/>
          <w:color w:val="000000"/>
        </w:rPr>
        <w:t>programmazione e pianificazione territoriale di livello sovracomunale</w:t>
      </w:r>
      <w:r>
        <w:rPr>
          <w:rFonts w:ascii="Arial" w:hAnsi="Arial" w:cs="Arial"/>
          <w:bCs/>
          <w:color w:val="000000"/>
        </w:rPr>
        <w:t>,</w:t>
      </w:r>
    </w:p>
    <w:p w:rsidR="009A429B" w:rsidRDefault="009A429B" w:rsidP="009A429B">
      <w:pPr>
        <w:pStyle w:val="Paragrafoelenco"/>
        <w:numPr>
          <w:ilvl w:val="0"/>
          <w:numId w:val="25"/>
        </w:numPr>
        <w:tabs>
          <w:tab w:val="left" w:pos="420"/>
        </w:tabs>
        <w:spacing w:after="288" w:line="360" w:lineRule="auto"/>
        <w:jc w:val="both"/>
        <w:rPr>
          <w:rFonts w:ascii="Arial" w:hAnsi="Arial" w:cs="Arial"/>
          <w:bCs/>
          <w:color w:val="000000"/>
        </w:rPr>
      </w:pPr>
      <w:r w:rsidRPr="00E67DCE">
        <w:rPr>
          <w:rFonts w:ascii="Arial" w:hAnsi="Arial" w:cs="Arial"/>
          <w:bCs/>
          <w:color w:val="000000"/>
        </w:rPr>
        <w:t>statistica</w:t>
      </w:r>
      <w:r>
        <w:rPr>
          <w:rFonts w:ascii="Arial" w:hAnsi="Arial" w:cs="Arial"/>
          <w:bCs/>
          <w:color w:val="000000"/>
        </w:rPr>
        <w:t>,</w:t>
      </w:r>
    </w:p>
    <w:p w:rsidR="009A429B" w:rsidRPr="00E67DCE" w:rsidRDefault="009A429B" w:rsidP="009A429B">
      <w:pPr>
        <w:pStyle w:val="Paragrafoelenco"/>
        <w:numPr>
          <w:ilvl w:val="0"/>
          <w:numId w:val="25"/>
        </w:numPr>
        <w:tabs>
          <w:tab w:val="left" w:pos="420"/>
        </w:tabs>
        <w:spacing w:after="288" w:line="360" w:lineRule="auto"/>
        <w:jc w:val="both"/>
        <w:rPr>
          <w:rFonts w:ascii="Arial" w:hAnsi="Arial" w:cs="Arial"/>
          <w:bCs/>
          <w:color w:val="000000"/>
        </w:rPr>
      </w:pPr>
      <w:r w:rsidRPr="00E67DCE">
        <w:rPr>
          <w:rFonts w:ascii="Arial" w:hAnsi="Arial" w:cs="Arial"/>
          <w:bCs/>
          <w:color w:val="000000"/>
        </w:rPr>
        <w:t>attività produttive, ivi compreso lo Sportello unico;</w:t>
      </w:r>
    </w:p>
    <w:p w:rsidR="00837187" w:rsidRDefault="00837187" w:rsidP="00881554">
      <w:pPr>
        <w:tabs>
          <w:tab w:val="left" w:pos="420"/>
        </w:tabs>
        <w:spacing w:after="288" w:line="360" w:lineRule="auto"/>
        <w:jc w:val="both"/>
        <w:rPr>
          <w:rFonts w:ascii="Arial" w:hAnsi="Arial" w:cs="Arial"/>
          <w:bCs/>
          <w:color w:val="000000"/>
        </w:rPr>
      </w:pPr>
    </w:p>
    <w:p w:rsidR="00881554" w:rsidRDefault="00881554" w:rsidP="00881554">
      <w:pPr>
        <w:tabs>
          <w:tab w:val="left" w:pos="420"/>
        </w:tabs>
        <w:spacing w:after="288" w:line="360" w:lineRule="auto"/>
        <w:jc w:val="both"/>
        <w:rPr>
          <w:rFonts w:ascii="Arial" w:hAnsi="Arial" w:cs="Arial"/>
          <w:bCs/>
          <w:color w:val="000000"/>
        </w:rPr>
      </w:pPr>
      <w:r>
        <w:rPr>
          <w:rFonts w:ascii="Arial" w:hAnsi="Arial" w:cs="Arial"/>
          <w:bCs/>
          <w:color w:val="000000"/>
        </w:rPr>
        <w:t xml:space="preserve">Inoltre </w:t>
      </w:r>
      <w:r w:rsidRPr="00307DB8">
        <w:rPr>
          <w:rFonts w:ascii="Arial" w:hAnsi="Arial" w:cs="Arial"/>
          <w:bCs/>
          <w:color w:val="000000"/>
        </w:rPr>
        <w:t>sono esercitate dai Comuni avvalendosi degli uffici dell'Unione</w:t>
      </w:r>
      <w:r>
        <w:rPr>
          <w:rFonts w:ascii="Arial" w:hAnsi="Arial" w:cs="Arial"/>
          <w:bCs/>
          <w:color w:val="000000"/>
        </w:rPr>
        <w:t>, le funzioni inerenti le seguenti materie:</w:t>
      </w:r>
    </w:p>
    <w:p w:rsidR="00881554" w:rsidRDefault="00881554" w:rsidP="00881554">
      <w:pPr>
        <w:pStyle w:val="Paragrafoelenco"/>
        <w:numPr>
          <w:ilvl w:val="0"/>
          <w:numId w:val="18"/>
        </w:numPr>
        <w:tabs>
          <w:tab w:val="left" w:pos="420"/>
        </w:tabs>
        <w:spacing w:after="288" w:line="360" w:lineRule="auto"/>
        <w:jc w:val="both"/>
        <w:rPr>
          <w:rFonts w:ascii="Arial" w:hAnsi="Arial" w:cs="Arial"/>
          <w:bCs/>
          <w:color w:val="000000"/>
        </w:rPr>
      </w:pPr>
      <w:r w:rsidRPr="00C5799C">
        <w:rPr>
          <w:rFonts w:ascii="Arial" w:hAnsi="Arial" w:cs="Arial"/>
          <w:bCs/>
          <w:color w:val="000000"/>
        </w:rPr>
        <w:lastRenderedPageBreak/>
        <w:t>dal 01 luglio 2016</w:t>
      </w:r>
    </w:p>
    <w:p w:rsidR="00881554" w:rsidRDefault="00881554" w:rsidP="00881554">
      <w:pPr>
        <w:pStyle w:val="Paragrafoelenco"/>
        <w:numPr>
          <w:ilvl w:val="0"/>
          <w:numId w:val="21"/>
        </w:numPr>
        <w:tabs>
          <w:tab w:val="left" w:pos="420"/>
        </w:tabs>
        <w:spacing w:after="288" w:line="360" w:lineRule="auto"/>
        <w:jc w:val="both"/>
        <w:rPr>
          <w:rFonts w:ascii="Arial" w:hAnsi="Arial" w:cs="Arial"/>
          <w:bCs/>
          <w:color w:val="000000"/>
        </w:rPr>
      </w:pPr>
      <w:r w:rsidRPr="00C5799C">
        <w:rPr>
          <w:rFonts w:ascii="Arial" w:hAnsi="Arial" w:cs="Arial"/>
          <w:bCs/>
          <w:color w:val="000000"/>
        </w:rPr>
        <w:t>programmazione e gestione dei fabbisogni di beni e servizi in relazione all'attività della Centrale unica di committenza regionale;</w:t>
      </w:r>
    </w:p>
    <w:p w:rsidR="00881554" w:rsidRDefault="00881554" w:rsidP="00881554">
      <w:pPr>
        <w:pStyle w:val="Paragrafoelenco"/>
        <w:numPr>
          <w:ilvl w:val="0"/>
          <w:numId w:val="18"/>
        </w:numPr>
        <w:tabs>
          <w:tab w:val="left" w:pos="420"/>
        </w:tabs>
        <w:spacing w:after="288" w:line="360" w:lineRule="auto"/>
        <w:jc w:val="both"/>
        <w:rPr>
          <w:rFonts w:ascii="Arial" w:hAnsi="Arial" w:cs="Arial"/>
          <w:bCs/>
          <w:color w:val="000000"/>
        </w:rPr>
      </w:pPr>
      <w:r>
        <w:rPr>
          <w:rFonts w:ascii="Arial" w:hAnsi="Arial" w:cs="Arial"/>
          <w:bCs/>
          <w:color w:val="000000"/>
        </w:rPr>
        <w:t>dal 01 gennaio 2017</w:t>
      </w:r>
    </w:p>
    <w:p w:rsidR="00881554" w:rsidRDefault="00881554" w:rsidP="00881554">
      <w:pPr>
        <w:pStyle w:val="Paragrafoelenco"/>
        <w:numPr>
          <w:ilvl w:val="0"/>
          <w:numId w:val="22"/>
        </w:numPr>
        <w:tabs>
          <w:tab w:val="left" w:pos="420"/>
        </w:tabs>
        <w:spacing w:after="288" w:line="360" w:lineRule="auto"/>
        <w:jc w:val="both"/>
        <w:rPr>
          <w:rFonts w:ascii="Arial" w:hAnsi="Arial" w:cs="Arial"/>
          <w:bCs/>
          <w:color w:val="000000"/>
        </w:rPr>
      </w:pPr>
      <w:r w:rsidRPr="00C5799C">
        <w:rPr>
          <w:rFonts w:ascii="Arial" w:hAnsi="Arial" w:cs="Arial"/>
          <w:bCs/>
          <w:color w:val="000000"/>
        </w:rPr>
        <w:t>servizi finanziari e contabili e controllo di gestione</w:t>
      </w:r>
      <w:r>
        <w:rPr>
          <w:rFonts w:ascii="Arial" w:hAnsi="Arial" w:cs="Arial"/>
          <w:bCs/>
          <w:color w:val="000000"/>
        </w:rPr>
        <w:t>;</w:t>
      </w:r>
    </w:p>
    <w:p w:rsidR="00881554" w:rsidRDefault="00881554" w:rsidP="00881554">
      <w:pPr>
        <w:pStyle w:val="Paragrafoelenco"/>
        <w:numPr>
          <w:ilvl w:val="0"/>
          <w:numId w:val="22"/>
        </w:numPr>
        <w:tabs>
          <w:tab w:val="left" w:pos="420"/>
        </w:tabs>
        <w:spacing w:after="288" w:line="360" w:lineRule="auto"/>
        <w:jc w:val="both"/>
        <w:rPr>
          <w:rFonts w:ascii="Arial" w:hAnsi="Arial" w:cs="Arial"/>
          <w:bCs/>
          <w:color w:val="000000"/>
        </w:rPr>
      </w:pPr>
      <w:r w:rsidRPr="00C5799C">
        <w:rPr>
          <w:rFonts w:ascii="Arial" w:hAnsi="Arial" w:cs="Arial"/>
          <w:bCs/>
          <w:color w:val="000000"/>
        </w:rPr>
        <w:t xml:space="preserve">procedure </w:t>
      </w:r>
      <w:proofErr w:type="spellStart"/>
      <w:r w:rsidRPr="00C5799C">
        <w:rPr>
          <w:rFonts w:ascii="Arial" w:hAnsi="Arial" w:cs="Arial"/>
          <w:bCs/>
          <w:color w:val="000000"/>
        </w:rPr>
        <w:t>autorizzatorie</w:t>
      </w:r>
      <w:proofErr w:type="spellEnd"/>
      <w:r w:rsidRPr="00C5799C">
        <w:rPr>
          <w:rFonts w:ascii="Arial" w:hAnsi="Arial" w:cs="Arial"/>
          <w:bCs/>
          <w:color w:val="000000"/>
        </w:rPr>
        <w:t xml:space="preserve"> in materia di energia</w:t>
      </w:r>
      <w:r>
        <w:rPr>
          <w:rFonts w:ascii="Arial" w:hAnsi="Arial" w:cs="Arial"/>
          <w:bCs/>
          <w:color w:val="000000"/>
        </w:rPr>
        <w:t>;</w:t>
      </w:r>
    </w:p>
    <w:p w:rsidR="00881554" w:rsidRPr="00C5799C" w:rsidRDefault="00881554" w:rsidP="00881554">
      <w:pPr>
        <w:pStyle w:val="Paragrafoelenco"/>
        <w:numPr>
          <w:ilvl w:val="0"/>
          <w:numId w:val="22"/>
        </w:numPr>
        <w:tabs>
          <w:tab w:val="left" w:pos="420"/>
        </w:tabs>
        <w:spacing w:after="288" w:line="360" w:lineRule="auto"/>
        <w:jc w:val="both"/>
        <w:rPr>
          <w:rFonts w:ascii="Arial" w:hAnsi="Arial" w:cs="Arial"/>
          <w:bCs/>
          <w:color w:val="000000"/>
        </w:rPr>
      </w:pPr>
      <w:r w:rsidRPr="00C5799C">
        <w:rPr>
          <w:rFonts w:ascii="Arial" w:hAnsi="Arial" w:cs="Arial"/>
          <w:bCs/>
          <w:color w:val="000000"/>
        </w:rPr>
        <w:t>organizzazione dei servizi pubblici di interesse economico generale</w:t>
      </w:r>
      <w:r w:rsidRPr="00C5799C">
        <w:t xml:space="preserve"> </w:t>
      </w:r>
      <w:r w:rsidRPr="00C5799C">
        <w:rPr>
          <w:rFonts w:ascii="Arial" w:hAnsi="Arial" w:cs="Arial"/>
          <w:bCs/>
          <w:color w:val="000000"/>
        </w:rPr>
        <w:t>ferme restando le discipline di settore, ivi comprese quelle relative al servizio idrico integrato e al servizio di gestio</w:t>
      </w:r>
      <w:r>
        <w:rPr>
          <w:rFonts w:ascii="Arial" w:hAnsi="Arial" w:cs="Arial"/>
          <w:bCs/>
          <w:color w:val="000000"/>
        </w:rPr>
        <w:t>ne integrata dei rifiuti urbani.</w:t>
      </w:r>
    </w:p>
    <w:p w:rsidR="00F23CD9" w:rsidRDefault="00881554" w:rsidP="00F23CD9">
      <w:pPr>
        <w:tabs>
          <w:tab w:val="left" w:pos="420"/>
        </w:tabs>
        <w:spacing w:after="288" w:line="360" w:lineRule="auto"/>
        <w:jc w:val="both"/>
        <w:rPr>
          <w:rFonts w:ascii="Arial" w:hAnsi="Arial" w:cs="Arial"/>
          <w:bCs/>
        </w:rPr>
      </w:pPr>
      <w:r>
        <w:rPr>
          <w:rFonts w:ascii="Arial" w:hAnsi="Arial" w:cs="Arial"/>
          <w:bCs/>
          <w:color w:val="000000"/>
        </w:rPr>
        <w:t>Il</w:t>
      </w:r>
      <w:r>
        <w:rPr>
          <w:rFonts w:ascii="Arial" w:eastAsia="Arial" w:hAnsi="Arial" w:cs="Arial"/>
          <w:bCs/>
          <w:color w:val="000000"/>
        </w:rPr>
        <w:t xml:space="preserve"> </w:t>
      </w:r>
      <w:r>
        <w:rPr>
          <w:rFonts w:ascii="Arial" w:hAnsi="Arial" w:cs="Arial"/>
          <w:bCs/>
          <w:color w:val="000000"/>
        </w:rPr>
        <w:t>servizio</w:t>
      </w:r>
      <w:r>
        <w:rPr>
          <w:rFonts w:ascii="Arial" w:eastAsia="Arial" w:hAnsi="Arial" w:cs="Arial"/>
          <w:bCs/>
          <w:color w:val="000000"/>
        </w:rPr>
        <w:t xml:space="preserve"> </w:t>
      </w:r>
      <w:r>
        <w:rPr>
          <w:rFonts w:ascii="Arial" w:hAnsi="Arial" w:cs="Arial"/>
          <w:bCs/>
          <w:color w:val="000000"/>
        </w:rPr>
        <w:t>di</w:t>
      </w:r>
      <w:r>
        <w:rPr>
          <w:rFonts w:ascii="Arial" w:eastAsia="Arial" w:hAnsi="Arial" w:cs="Arial"/>
          <w:bCs/>
          <w:color w:val="000000"/>
        </w:rPr>
        <w:t xml:space="preserve"> </w:t>
      </w:r>
      <w:r>
        <w:rPr>
          <w:rFonts w:ascii="Arial" w:hAnsi="Arial" w:cs="Arial"/>
          <w:bCs/>
          <w:color w:val="000000"/>
        </w:rPr>
        <w:t>Polizia</w:t>
      </w:r>
      <w:r>
        <w:rPr>
          <w:rFonts w:ascii="Arial" w:eastAsia="Arial" w:hAnsi="Arial" w:cs="Arial"/>
          <w:bCs/>
          <w:color w:val="000000"/>
        </w:rPr>
        <w:t xml:space="preserve"> </w:t>
      </w:r>
      <w:r>
        <w:rPr>
          <w:rFonts w:ascii="Arial" w:hAnsi="Arial" w:cs="Arial"/>
          <w:bCs/>
          <w:color w:val="000000"/>
        </w:rPr>
        <w:t>Locale</w:t>
      </w:r>
      <w:r>
        <w:rPr>
          <w:rFonts w:ascii="Arial" w:eastAsia="Arial" w:hAnsi="Arial" w:cs="Arial"/>
          <w:bCs/>
          <w:color w:val="000000"/>
        </w:rPr>
        <w:t xml:space="preserve"> </w:t>
      </w:r>
      <w:r>
        <w:rPr>
          <w:rFonts w:ascii="Arial" w:hAnsi="Arial" w:cs="Arial"/>
          <w:bCs/>
          <w:color w:val="000000"/>
        </w:rPr>
        <w:t>è</w:t>
      </w:r>
      <w:r>
        <w:rPr>
          <w:rFonts w:ascii="Arial" w:eastAsia="Arial" w:hAnsi="Arial" w:cs="Arial"/>
          <w:bCs/>
          <w:color w:val="000000"/>
        </w:rPr>
        <w:t xml:space="preserve"> </w:t>
      </w:r>
      <w:r>
        <w:rPr>
          <w:rFonts w:ascii="Arial" w:hAnsi="Arial" w:cs="Arial"/>
          <w:bCs/>
          <w:color w:val="000000"/>
        </w:rPr>
        <w:t>gestito</w:t>
      </w:r>
      <w:r>
        <w:rPr>
          <w:rFonts w:ascii="Arial" w:eastAsia="Arial" w:hAnsi="Arial" w:cs="Arial"/>
          <w:bCs/>
          <w:color w:val="000000"/>
        </w:rPr>
        <w:t xml:space="preserve"> </w:t>
      </w:r>
      <w:r>
        <w:rPr>
          <w:rFonts w:ascii="Arial" w:hAnsi="Arial" w:cs="Arial"/>
          <w:bCs/>
          <w:color w:val="000000"/>
        </w:rPr>
        <w:t>in</w:t>
      </w:r>
      <w:r>
        <w:rPr>
          <w:rFonts w:ascii="Arial" w:eastAsia="Arial" w:hAnsi="Arial" w:cs="Arial"/>
          <w:bCs/>
          <w:color w:val="000000"/>
        </w:rPr>
        <w:t xml:space="preserve"> </w:t>
      </w:r>
      <w:r>
        <w:rPr>
          <w:rFonts w:ascii="Arial" w:hAnsi="Arial" w:cs="Arial"/>
          <w:bCs/>
          <w:color w:val="000000"/>
        </w:rPr>
        <w:t>convenzione</w:t>
      </w:r>
      <w:r>
        <w:rPr>
          <w:rFonts w:ascii="Arial" w:eastAsia="Arial" w:hAnsi="Arial" w:cs="Arial"/>
          <w:bCs/>
          <w:color w:val="000000"/>
        </w:rPr>
        <w:t xml:space="preserve"> </w:t>
      </w:r>
      <w:r>
        <w:rPr>
          <w:rFonts w:ascii="Arial" w:hAnsi="Arial" w:cs="Arial"/>
          <w:bCs/>
          <w:color w:val="000000"/>
        </w:rPr>
        <w:t>(art.</w:t>
      </w:r>
      <w:r>
        <w:rPr>
          <w:rFonts w:ascii="Arial" w:eastAsia="Arial" w:hAnsi="Arial" w:cs="Arial"/>
          <w:bCs/>
          <w:color w:val="000000"/>
        </w:rPr>
        <w:t xml:space="preserve"> </w:t>
      </w:r>
      <w:r>
        <w:rPr>
          <w:rFonts w:ascii="Arial" w:hAnsi="Arial" w:cs="Arial"/>
          <w:bCs/>
          <w:color w:val="000000"/>
        </w:rPr>
        <w:t>21</w:t>
      </w:r>
      <w:r>
        <w:rPr>
          <w:rFonts w:ascii="Arial" w:eastAsia="Arial" w:hAnsi="Arial" w:cs="Arial"/>
          <w:bCs/>
          <w:color w:val="000000"/>
        </w:rPr>
        <w:t xml:space="preserve"> </w:t>
      </w:r>
      <w:r>
        <w:rPr>
          <w:rFonts w:ascii="Arial" w:hAnsi="Arial" w:cs="Arial"/>
          <w:bCs/>
          <w:color w:val="000000"/>
        </w:rPr>
        <w:t>L.R.</w:t>
      </w:r>
      <w:r>
        <w:rPr>
          <w:rFonts w:ascii="Arial" w:eastAsia="Arial" w:hAnsi="Arial" w:cs="Arial"/>
          <w:bCs/>
          <w:color w:val="000000"/>
        </w:rPr>
        <w:t xml:space="preserve"> </w:t>
      </w:r>
      <w:r>
        <w:rPr>
          <w:rFonts w:ascii="Arial" w:hAnsi="Arial" w:cs="Arial"/>
          <w:bCs/>
          <w:color w:val="000000"/>
        </w:rPr>
        <w:t>1/2006)</w:t>
      </w:r>
      <w:r>
        <w:rPr>
          <w:rFonts w:ascii="Arial" w:eastAsia="Arial" w:hAnsi="Arial" w:cs="Arial"/>
          <w:bCs/>
          <w:color w:val="000000"/>
        </w:rPr>
        <w:t xml:space="preserve"> </w:t>
      </w:r>
      <w:r>
        <w:rPr>
          <w:rFonts w:ascii="Arial" w:hAnsi="Arial" w:cs="Arial"/>
          <w:bCs/>
          <w:color w:val="000000"/>
        </w:rPr>
        <w:t>tra</w:t>
      </w:r>
      <w:r>
        <w:rPr>
          <w:rFonts w:ascii="Arial" w:eastAsia="Arial" w:hAnsi="Arial" w:cs="Arial"/>
          <w:bCs/>
          <w:color w:val="000000"/>
        </w:rPr>
        <w:t xml:space="preserve"> </w:t>
      </w:r>
      <w:r>
        <w:rPr>
          <w:rFonts w:ascii="Arial" w:hAnsi="Arial" w:cs="Arial"/>
          <w:bCs/>
          <w:color w:val="000000"/>
        </w:rPr>
        <w:t>i</w:t>
      </w:r>
      <w:r>
        <w:rPr>
          <w:rFonts w:ascii="Arial" w:eastAsia="Arial" w:hAnsi="Arial" w:cs="Arial"/>
          <w:bCs/>
        </w:rPr>
        <w:t xml:space="preserve"> </w:t>
      </w:r>
      <w:r>
        <w:rPr>
          <w:rFonts w:ascii="Arial" w:hAnsi="Arial" w:cs="Arial"/>
          <w:bCs/>
        </w:rPr>
        <w:t>comuni</w:t>
      </w:r>
      <w:r>
        <w:rPr>
          <w:rFonts w:ascii="Arial" w:eastAsia="Arial" w:hAnsi="Arial" w:cs="Arial"/>
          <w:bCs/>
        </w:rPr>
        <w:t xml:space="preserve"> </w:t>
      </w:r>
      <w:r>
        <w:rPr>
          <w:rFonts w:ascii="Arial" w:hAnsi="Arial" w:cs="Arial"/>
          <w:bCs/>
        </w:rPr>
        <w:t>di</w:t>
      </w:r>
      <w:r>
        <w:rPr>
          <w:rFonts w:ascii="Arial" w:eastAsia="Arial" w:hAnsi="Arial" w:cs="Arial"/>
          <w:bCs/>
        </w:rPr>
        <w:t xml:space="preserve"> </w:t>
      </w:r>
      <w:r>
        <w:rPr>
          <w:rFonts w:ascii="Arial" w:hAnsi="Arial" w:cs="Arial"/>
          <w:bCs/>
        </w:rPr>
        <w:t>Colloredo</w:t>
      </w:r>
      <w:r>
        <w:rPr>
          <w:rFonts w:ascii="Arial" w:eastAsia="Arial" w:hAnsi="Arial" w:cs="Arial"/>
          <w:bCs/>
        </w:rPr>
        <w:t xml:space="preserve"> </w:t>
      </w:r>
      <w:r>
        <w:rPr>
          <w:rFonts w:ascii="Arial" w:hAnsi="Arial" w:cs="Arial"/>
          <w:bCs/>
        </w:rPr>
        <w:t>di</w:t>
      </w:r>
      <w:r>
        <w:rPr>
          <w:rFonts w:ascii="Arial" w:eastAsia="Arial" w:hAnsi="Arial" w:cs="Arial"/>
          <w:bCs/>
        </w:rPr>
        <w:t xml:space="preserve"> </w:t>
      </w:r>
      <w:r>
        <w:rPr>
          <w:rFonts w:ascii="Arial" w:hAnsi="Arial" w:cs="Arial"/>
          <w:bCs/>
        </w:rPr>
        <w:t>Monte</w:t>
      </w:r>
      <w:r>
        <w:rPr>
          <w:rFonts w:ascii="Arial" w:eastAsia="Arial" w:hAnsi="Arial" w:cs="Arial"/>
          <w:bCs/>
        </w:rPr>
        <w:t xml:space="preserve"> </w:t>
      </w:r>
      <w:r>
        <w:rPr>
          <w:rFonts w:ascii="Arial" w:hAnsi="Arial" w:cs="Arial"/>
          <w:bCs/>
        </w:rPr>
        <w:t>Albano,</w:t>
      </w:r>
      <w:r>
        <w:rPr>
          <w:rFonts w:ascii="Arial" w:eastAsia="Arial" w:hAnsi="Arial" w:cs="Arial"/>
          <w:bCs/>
        </w:rPr>
        <w:t xml:space="preserve"> </w:t>
      </w:r>
      <w:r>
        <w:rPr>
          <w:rFonts w:ascii="Arial" w:hAnsi="Arial" w:cs="Arial"/>
          <w:bCs/>
        </w:rPr>
        <w:t>Moruzzo,</w:t>
      </w:r>
      <w:r>
        <w:rPr>
          <w:rFonts w:ascii="Arial" w:eastAsia="Arial" w:hAnsi="Arial" w:cs="Arial"/>
          <w:bCs/>
        </w:rPr>
        <w:t xml:space="preserve"> </w:t>
      </w:r>
      <w:r>
        <w:rPr>
          <w:rFonts w:ascii="Arial" w:hAnsi="Arial" w:cs="Arial"/>
          <w:bCs/>
        </w:rPr>
        <w:t>Fagagna</w:t>
      </w:r>
      <w:r>
        <w:rPr>
          <w:rFonts w:ascii="Arial" w:eastAsia="Arial" w:hAnsi="Arial" w:cs="Arial"/>
          <w:bCs/>
        </w:rPr>
        <w:t xml:space="preserve"> </w:t>
      </w:r>
      <w:r>
        <w:rPr>
          <w:rFonts w:ascii="Arial" w:hAnsi="Arial" w:cs="Arial"/>
          <w:bCs/>
        </w:rPr>
        <w:t>e</w:t>
      </w:r>
      <w:r>
        <w:rPr>
          <w:rFonts w:ascii="Arial" w:eastAsia="Arial" w:hAnsi="Arial" w:cs="Arial"/>
          <w:bCs/>
        </w:rPr>
        <w:t xml:space="preserve"> </w:t>
      </w:r>
      <w:r>
        <w:rPr>
          <w:rFonts w:ascii="Arial" w:hAnsi="Arial" w:cs="Arial"/>
          <w:bCs/>
        </w:rPr>
        <w:t>San</w:t>
      </w:r>
      <w:r>
        <w:rPr>
          <w:rFonts w:ascii="Arial" w:eastAsia="Arial" w:hAnsi="Arial" w:cs="Arial"/>
          <w:bCs/>
        </w:rPr>
        <w:t xml:space="preserve"> </w:t>
      </w:r>
      <w:r>
        <w:rPr>
          <w:rFonts w:ascii="Arial" w:hAnsi="Arial" w:cs="Arial"/>
          <w:bCs/>
        </w:rPr>
        <w:t>Vito</w:t>
      </w:r>
      <w:r>
        <w:rPr>
          <w:rFonts w:ascii="Arial" w:eastAsia="Arial" w:hAnsi="Arial" w:cs="Arial"/>
          <w:bCs/>
        </w:rPr>
        <w:t xml:space="preserve"> </w:t>
      </w:r>
      <w:r>
        <w:rPr>
          <w:rFonts w:ascii="Arial" w:hAnsi="Arial" w:cs="Arial"/>
          <w:bCs/>
        </w:rPr>
        <w:t>di</w:t>
      </w:r>
      <w:r>
        <w:rPr>
          <w:rFonts w:ascii="Arial" w:eastAsia="Arial" w:hAnsi="Arial" w:cs="Arial"/>
          <w:bCs/>
        </w:rPr>
        <w:t xml:space="preserve"> </w:t>
      </w:r>
      <w:r>
        <w:rPr>
          <w:rFonts w:ascii="Arial" w:hAnsi="Arial" w:cs="Arial"/>
          <w:bCs/>
        </w:rPr>
        <w:t>Fagagna con costituzione di ufficio unico.</w:t>
      </w:r>
      <w:r>
        <w:rPr>
          <w:rFonts w:ascii="Arial" w:eastAsia="Arial" w:hAnsi="Arial" w:cs="Arial"/>
          <w:bCs/>
        </w:rPr>
        <w:t xml:space="preserve"> </w:t>
      </w:r>
      <w:r>
        <w:rPr>
          <w:rFonts w:ascii="Arial" w:hAnsi="Arial" w:cs="Arial"/>
          <w:bCs/>
        </w:rPr>
        <w:t>Il</w:t>
      </w:r>
      <w:r>
        <w:rPr>
          <w:rFonts w:ascii="Arial" w:eastAsia="Arial" w:hAnsi="Arial" w:cs="Arial"/>
          <w:bCs/>
        </w:rPr>
        <w:t xml:space="preserve"> </w:t>
      </w:r>
      <w:r>
        <w:rPr>
          <w:rFonts w:ascii="Arial" w:hAnsi="Arial" w:cs="Arial"/>
          <w:bCs/>
        </w:rPr>
        <w:t>Comune</w:t>
      </w:r>
      <w:r>
        <w:rPr>
          <w:rFonts w:ascii="Arial" w:eastAsia="Arial" w:hAnsi="Arial" w:cs="Arial"/>
          <w:bCs/>
        </w:rPr>
        <w:t xml:space="preserve"> </w:t>
      </w:r>
      <w:r>
        <w:rPr>
          <w:rFonts w:ascii="Arial" w:hAnsi="Arial" w:cs="Arial"/>
          <w:bCs/>
        </w:rPr>
        <w:t>di</w:t>
      </w:r>
      <w:r>
        <w:rPr>
          <w:rFonts w:ascii="Arial" w:eastAsia="Arial" w:hAnsi="Arial" w:cs="Arial"/>
          <w:bCs/>
        </w:rPr>
        <w:t xml:space="preserve"> </w:t>
      </w:r>
      <w:r>
        <w:rPr>
          <w:rFonts w:ascii="Arial" w:hAnsi="Arial" w:cs="Arial"/>
          <w:bCs/>
        </w:rPr>
        <w:t>Fagagna</w:t>
      </w:r>
      <w:r>
        <w:rPr>
          <w:rFonts w:ascii="Arial" w:eastAsia="Arial" w:hAnsi="Arial" w:cs="Arial"/>
          <w:bCs/>
        </w:rPr>
        <w:t xml:space="preserve"> </w:t>
      </w:r>
      <w:r>
        <w:rPr>
          <w:rFonts w:ascii="Arial" w:hAnsi="Arial" w:cs="Arial"/>
          <w:bCs/>
        </w:rPr>
        <w:t>è</w:t>
      </w:r>
      <w:r>
        <w:rPr>
          <w:rFonts w:ascii="Arial" w:eastAsia="Arial" w:hAnsi="Arial" w:cs="Arial"/>
          <w:bCs/>
        </w:rPr>
        <w:t xml:space="preserve"> </w:t>
      </w:r>
      <w:r>
        <w:rPr>
          <w:rFonts w:ascii="Arial" w:hAnsi="Arial" w:cs="Arial"/>
          <w:bCs/>
        </w:rPr>
        <w:t>ente</w:t>
      </w:r>
      <w:r>
        <w:rPr>
          <w:rFonts w:ascii="Arial" w:eastAsia="Arial" w:hAnsi="Arial" w:cs="Arial"/>
          <w:bCs/>
        </w:rPr>
        <w:t xml:space="preserve"> </w:t>
      </w:r>
      <w:r>
        <w:rPr>
          <w:rFonts w:ascii="Arial" w:hAnsi="Arial" w:cs="Arial"/>
          <w:bCs/>
        </w:rPr>
        <w:t>capofila.</w:t>
      </w:r>
      <w:r>
        <w:rPr>
          <w:rFonts w:ascii="Arial" w:eastAsia="Arial" w:hAnsi="Arial" w:cs="Arial"/>
          <w:bCs/>
        </w:rPr>
        <w:t xml:space="preserve"> </w:t>
      </w:r>
      <w:r>
        <w:rPr>
          <w:rFonts w:ascii="Arial" w:hAnsi="Arial" w:cs="Arial"/>
          <w:bCs/>
        </w:rPr>
        <w:t>Gli</w:t>
      </w:r>
      <w:r>
        <w:rPr>
          <w:rFonts w:ascii="Arial" w:eastAsia="Arial" w:hAnsi="Arial" w:cs="Arial"/>
          <w:bCs/>
        </w:rPr>
        <w:t xml:space="preserve"> </w:t>
      </w:r>
      <w:r>
        <w:rPr>
          <w:rFonts w:ascii="Arial" w:hAnsi="Arial" w:cs="Arial"/>
          <w:bCs/>
        </w:rPr>
        <w:t>indirizzi</w:t>
      </w:r>
      <w:r>
        <w:rPr>
          <w:rFonts w:ascii="Arial" w:eastAsia="Arial" w:hAnsi="Arial" w:cs="Arial"/>
          <w:bCs/>
        </w:rPr>
        <w:t xml:space="preserve"> </w:t>
      </w:r>
      <w:r>
        <w:rPr>
          <w:rFonts w:ascii="Arial" w:hAnsi="Arial" w:cs="Arial"/>
          <w:bCs/>
        </w:rPr>
        <w:t>sono</w:t>
      </w:r>
      <w:r>
        <w:rPr>
          <w:rFonts w:ascii="Arial" w:eastAsia="Arial" w:hAnsi="Arial" w:cs="Arial"/>
          <w:bCs/>
        </w:rPr>
        <w:t xml:space="preserve"> </w:t>
      </w:r>
      <w:r>
        <w:rPr>
          <w:rFonts w:ascii="Arial" w:hAnsi="Arial" w:cs="Arial"/>
          <w:bCs/>
        </w:rPr>
        <w:t>definiti</w:t>
      </w:r>
      <w:r>
        <w:rPr>
          <w:rFonts w:ascii="Arial" w:eastAsia="Arial" w:hAnsi="Arial" w:cs="Arial"/>
          <w:bCs/>
        </w:rPr>
        <w:t xml:space="preserve"> </w:t>
      </w:r>
      <w:r>
        <w:rPr>
          <w:rFonts w:ascii="Arial" w:hAnsi="Arial" w:cs="Arial"/>
          <w:bCs/>
        </w:rPr>
        <w:t>dalla</w:t>
      </w:r>
      <w:r>
        <w:rPr>
          <w:rFonts w:ascii="Arial" w:eastAsia="Arial" w:hAnsi="Arial" w:cs="Arial"/>
          <w:bCs/>
        </w:rPr>
        <w:t xml:space="preserve"> </w:t>
      </w:r>
      <w:r>
        <w:rPr>
          <w:rFonts w:ascii="Arial" w:hAnsi="Arial" w:cs="Arial"/>
          <w:bCs/>
        </w:rPr>
        <w:t>Conferenza</w:t>
      </w:r>
      <w:r>
        <w:rPr>
          <w:rFonts w:ascii="Arial" w:eastAsia="Arial" w:hAnsi="Arial" w:cs="Arial"/>
          <w:bCs/>
        </w:rPr>
        <w:t xml:space="preserve"> </w:t>
      </w:r>
      <w:r>
        <w:rPr>
          <w:rFonts w:ascii="Arial" w:hAnsi="Arial" w:cs="Arial"/>
          <w:bCs/>
        </w:rPr>
        <w:t>dei</w:t>
      </w:r>
      <w:r>
        <w:rPr>
          <w:rFonts w:ascii="Arial" w:eastAsia="Arial" w:hAnsi="Arial" w:cs="Arial"/>
          <w:bCs/>
        </w:rPr>
        <w:t xml:space="preserve"> </w:t>
      </w:r>
      <w:r>
        <w:rPr>
          <w:rFonts w:ascii="Arial" w:hAnsi="Arial" w:cs="Arial"/>
          <w:bCs/>
        </w:rPr>
        <w:t>Sindaci</w:t>
      </w:r>
      <w:r w:rsidR="009A429B">
        <w:rPr>
          <w:rFonts w:ascii="Arial" w:hAnsi="Arial" w:cs="Arial"/>
          <w:bCs/>
        </w:rPr>
        <w:t>. Anche tale servizio dovrebbe essere gestito tramite l’Unione con avvio non oltre il 30.06.2018.</w:t>
      </w:r>
    </w:p>
    <w:p w:rsidR="0089794E" w:rsidRDefault="00881554" w:rsidP="00F23CD9">
      <w:pPr>
        <w:spacing w:after="288" w:line="360" w:lineRule="auto"/>
        <w:jc w:val="both"/>
        <w:rPr>
          <w:rFonts w:ascii="Arial" w:hAnsi="Arial" w:cs="Arial"/>
          <w:bCs/>
        </w:rPr>
      </w:pPr>
      <w:r>
        <w:rPr>
          <w:rFonts w:ascii="Arial" w:hAnsi="Arial" w:cs="Arial"/>
          <w:bCs/>
        </w:rPr>
        <w:t xml:space="preserve">Il </w:t>
      </w:r>
      <w:r w:rsidRPr="001926A4">
        <w:rPr>
          <w:rFonts w:ascii="Arial" w:hAnsi="Arial" w:cs="Arial"/>
          <w:bCs/>
        </w:rPr>
        <w:t>servizio di urbanistica ed edilizia privata è gestito in convenzione (art. 21 L.R. 1/2006) tra i comuni di Moruzzo</w:t>
      </w:r>
      <w:r>
        <w:rPr>
          <w:rFonts w:ascii="Arial" w:hAnsi="Arial" w:cs="Arial"/>
          <w:bCs/>
        </w:rPr>
        <w:t xml:space="preserve"> e</w:t>
      </w:r>
      <w:r w:rsidRPr="001926A4">
        <w:rPr>
          <w:rFonts w:ascii="Arial" w:hAnsi="Arial" w:cs="Arial"/>
          <w:bCs/>
        </w:rPr>
        <w:t xml:space="preserve"> Fagagna</w:t>
      </w:r>
      <w:r>
        <w:rPr>
          <w:rFonts w:ascii="Arial" w:hAnsi="Arial" w:cs="Arial"/>
          <w:bCs/>
        </w:rPr>
        <w:t xml:space="preserve"> con delega della funzione al</w:t>
      </w:r>
      <w:r w:rsidRPr="001926A4">
        <w:rPr>
          <w:rFonts w:ascii="Arial" w:hAnsi="Arial" w:cs="Arial"/>
          <w:bCs/>
        </w:rPr>
        <w:t xml:space="preserve"> Comune di Fagagna </w:t>
      </w:r>
      <w:r>
        <w:rPr>
          <w:rFonts w:ascii="Arial" w:hAnsi="Arial" w:cs="Arial"/>
          <w:bCs/>
        </w:rPr>
        <w:t>(</w:t>
      </w:r>
      <w:r w:rsidRPr="001926A4">
        <w:rPr>
          <w:rFonts w:ascii="Arial" w:hAnsi="Arial" w:cs="Arial"/>
          <w:bCs/>
        </w:rPr>
        <w:t>ente capofila</w:t>
      </w:r>
      <w:r>
        <w:rPr>
          <w:rFonts w:ascii="Arial" w:hAnsi="Arial" w:cs="Arial"/>
          <w:bCs/>
        </w:rPr>
        <w:t>)</w:t>
      </w:r>
      <w:r w:rsidRPr="001926A4">
        <w:rPr>
          <w:rFonts w:ascii="Arial" w:hAnsi="Arial" w:cs="Arial"/>
          <w:bCs/>
        </w:rPr>
        <w:t>.</w:t>
      </w:r>
    </w:p>
    <w:p w:rsidR="00F23CD9" w:rsidRDefault="00F23CD9" w:rsidP="00F23CD9">
      <w:pPr>
        <w:tabs>
          <w:tab w:val="left" w:pos="420"/>
        </w:tabs>
        <w:spacing w:after="288" w:line="360" w:lineRule="auto"/>
        <w:jc w:val="both"/>
        <w:rPr>
          <w:rFonts w:ascii="Arial" w:hAnsi="Arial" w:cs="Arial"/>
        </w:rPr>
      </w:pPr>
      <w:r>
        <w:rPr>
          <w:rFonts w:ascii="Arial" w:hAnsi="Arial" w:cs="Arial"/>
          <w:bCs/>
        </w:rPr>
        <w:t>Sono altresì gestiti in forma associata i seguenti servizi/attività:</w:t>
      </w:r>
    </w:p>
    <w:p w:rsidR="00881554" w:rsidRDefault="00881554" w:rsidP="00F23CD9">
      <w:pPr>
        <w:numPr>
          <w:ilvl w:val="0"/>
          <w:numId w:val="7"/>
        </w:numPr>
        <w:tabs>
          <w:tab w:val="left" w:pos="420"/>
        </w:tabs>
        <w:suppressAutoHyphens/>
        <w:spacing w:after="0" w:line="360" w:lineRule="auto"/>
        <w:ind w:left="714" w:hanging="357"/>
        <w:jc w:val="both"/>
        <w:rPr>
          <w:rFonts w:ascii="Arial" w:hAnsi="Arial" w:cs="Arial"/>
        </w:rPr>
      </w:pPr>
      <w:r>
        <w:rPr>
          <w:rFonts w:ascii="Arial" w:hAnsi="Arial" w:cs="Arial"/>
          <w:bCs/>
        </w:rPr>
        <w:t>le attività inerenti l’accoglienza e promozione turistica, il sistema informativo territoriale, il c</w:t>
      </w:r>
      <w:r>
        <w:rPr>
          <w:rFonts w:ascii="Arial" w:hAnsi="Arial" w:cs="Arial"/>
        </w:rPr>
        <w:t>oordinamento e messa in rete attività culturali – programmazione e gestione attività culturali, il Canile comprensoriale</w:t>
      </w:r>
      <w:r w:rsidRPr="00881554">
        <w:rPr>
          <w:rFonts w:ascii="Arial" w:hAnsi="Arial" w:cs="Arial"/>
          <w:bCs/>
        </w:rPr>
        <w:t xml:space="preserve"> </w:t>
      </w:r>
      <w:r>
        <w:rPr>
          <w:rFonts w:ascii="Arial" w:hAnsi="Arial" w:cs="Arial"/>
          <w:bCs/>
        </w:rPr>
        <w:t>mediante il Consorzio Comunità Collinare del Friuli;</w:t>
      </w:r>
    </w:p>
    <w:p w:rsidR="00F23CD9" w:rsidRDefault="00881554" w:rsidP="00F23CD9">
      <w:pPr>
        <w:numPr>
          <w:ilvl w:val="0"/>
          <w:numId w:val="7"/>
        </w:numPr>
        <w:tabs>
          <w:tab w:val="left" w:pos="420"/>
        </w:tabs>
        <w:suppressAutoHyphens/>
        <w:spacing w:after="0" w:line="360" w:lineRule="auto"/>
        <w:ind w:left="714" w:hanging="357"/>
        <w:jc w:val="both"/>
        <w:rPr>
          <w:rFonts w:ascii="Arial" w:hAnsi="Arial" w:cs="Arial"/>
        </w:rPr>
      </w:pPr>
      <w:r>
        <w:rPr>
          <w:rFonts w:ascii="Arial" w:hAnsi="Arial" w:cs="Arial"/>
        </w:rPr>
        <w:t xml:space="preserve">il </w:t>
      </w:r>
      <w:r w:rsidR="00F23CD9">
        <w:rPr>
          <w:rFonts w:ascii="Arial" w:hAnsi="Arial" w:cs="Arial"/>
        </w:rPr>
        <w:t>centro risorsa donna con i Comuni di Colloredo di Monte Albano, Coseano, Dignano, Forgaria, Moruzzo, Ragogna, Rive d’Arcano, San Daniele del Friuli, Treppo Grande, San Vito di Fagagna;</w:t>
      </w:r>
    </w:p>
    <w:p w:rsidR="00F23CD9" w:rsidRDefault="00F23CD9" w:rsidP="00F23CD9">
      <w:pPr>
        <w:numPr>
          <w:ilvl w:val="0"/>
          <w:numId w:val="7"/>
        </w:numPr>
        <w:tabs>
          <w:tab w:val="left" w:pos="420"/>
        </w:tabs>
        <w:suppressAutoHyphens/>
        <w:spacing w:after="0" w:line="360" w:lineRule="auto"/>
        <w:ind w:left="714" w:hanging="357"/>
        <w:jc w:val="both"/>
        <w:rPr>
          <w:rFonts w:ascii="Arial" w:hAnsi="Arial" w:cs="Arial"/>
        </w:rPr>
      </w:pPr>
      <w:r>
        <w:rPr>
          <w:rFonts w:ascii="Arial" w:hAnsi="Arial" w:cs="Arial"/>
        </w:rPr>
        <w:t>alcune attività inerenti il servizio tecnico e tecnico manutentivo con particolare riguardo all’ufficio manutenzioni con il comune di San Vito di Fagagna;</w:t>
      </w:r>
    </w:p>
    <w:p w:rsidR="00F23CD9" w:rsidRDefault="00881554" w:rsidP="00F23CD9">
      <w:pPr>
        <w:numPr>
          <w:ilvl w:val="0"/>
          <w:numId w:val="7"/>
        </w:numPr>
        <w:tabs>
          <w:tab w:val="left" w:pos="420"/>
        </w:tabs>
        <w:suppressAutoHyphens/>
        <w:spacing w:after="288" w:line="360" w:lineRule="auto"/>
        <w:jc w:val="both"/>
        <w:rPr>
          <w:rFonts w:ascii="Arial" w:hAnsi="Arial" w:cs="Arial"/>
        </w:rPr>
      </w:pPr>
      <w:r>
        <w:rPr>
          <w:rFonts w:ascii="Arial" w:hAnsi="Arial" w:cs="Arial"/>
        </w:rPr>
        <w:t xml:space="preserve">il </w:t>
      </w:r>
      <w:r w:rsidR="00F23CD9">
        <w:rPr>
          <w:rFonts w:ascii="Arial" w:hAnsi="Arial" w:cs="Arial"/>
        </w:rPr>
        <w:t>trasporto scolastico con i comuni di Rive d’Arcano e San Vito di Fagagna;</w:t>
      </w:r>
    </w:p>
    <w:p w:rsidR="00881554" w:rsidRDefault="00881554" w:rsidP="00881554">
      <w:pPr>
        <w:tabs>
          <w:tab w:val="left" w:pos="420"/>
        </w:tabs>
        <w:spacing w:after="288" w:line="360" w:lineRule="auto"/>
        <w:jc w:val="both"/>
        <w:rPr>
          <w:rFonts w:ascii="Arial" w:hAnsi="Arial" w:cs="Arial"/>
        </w:rPr>
      </w:pPr>
      <w:r>
        <w:rPr>
          <w:rFonts w:ascii="Arial" w:hAnsi="Arial" w:cs="Arial"/>
        </w:rPr>
        <w:t>Ad oggi le funzioni di responsabili di servizio sono svolte:</w:t>
      </w:r>
    </w:p>
    <w:p w:rsidR="00881554" w:rsidRDefault="00881554" w:rsidP="00881554">
      <w:pPr>
        <w:pStyle w:val="Paragrafoelenco"/>
        <w:numPr>
          <w:ilvl w:val="0"/>
          <w:numId w:val="18"/>
        </w:numPr>
        <w:tabs>
          <w:tab w:val="left" w:pos="420"/>
        </w:tabs>
        <w:spacing w:after="288" w:line="360" w:lineRule="auto"/>
        <w:jc w:val="both"/>
        <w:rPr>
          <w:rFonts w:ascii="Arial" w:hAnsi="Arial" w:cs="Arial"/>
        </w:rPr>
      </w:pPr>
      <w:r>
        <w:rPr>
          <w:rFonts w:ascii="Arial" w:hAnsi="Arial" w:cs="Arial"/>
        </w:rPr>
        <w:t xml:space="preserve">dal dipendente del Comune di Fagagna </w:t>
      </w:r>
      <w:proofErr w:type="spellStart"/>
      <w:r>
        <w:rPr>
          <w:rFonts w:ascii="Arial" w:hAnsi="Arial" w:cs="Arial"/>
        </w:rPr>
        <w:t>p.i.ed.</w:t>
      </w:r>
      <w:proofErr w:type="spellEnd"/>
      <w:r>
        <w:rPr>
          <w:rFonts w:ascii="Arial" w:hAnsi="Arial" w:cs="Arial"/>
        </w:rPr>
        <w:t xml:space="preserve"> Marino Bianchizza per quanto attiene il servizio tecnico – opere pubbliche – manutenzioni – patrimonio – protezione civile,</w:t>
      </w:r>
    </w:p>
    <w:p w:rsidR="00881554" w:rsidRDefault="00881554" w:rsidP="00881554">
      <w:pPr>
        <w:pStyle w:val="Paragrafoelenco"/>
        <w:numPr>
          <w:ilvl w:val="0"/>
          <w:numId w:val="18"/>
        </w:numPr>
        <w:tabs>
          <w:tab w:val="left" w:pos="420"/>
        </w:tabs>
        <w:spacing w:after="288" w:line="360" w:lineRule="auto"/>
        <w:jc w:val="both"/>
        <w:rPr>
          <w:rFonts w:ascii="Arial" w:hAnsi="Arial" w:cs="Arial"/>
        </w:rPr>
      </w:pPr>
      <w:r>
        <w:rPr>
          <w:rFonts w:ascii="Arial" w:hAnsi="Arial" w:cs="Arial"/>
        </w:rPr>
        <w:t>dal dipendente del Comune di Fagagna Tosolini dott. Pierangelo per quanto attiene il servizio amministrativo,</w:t>
      </w:r>
    </w:p>
    <w:p w:rsidR="00881554" w:rsidRDefault="00881554" w:rsidP="00881554">
      <w:pPr>
        <w:pStyle w:val="Paragrafoelenco"/>
        <w:numPr>
          <w:ilvl w:val="0"/>
          <w:numId w:val="18"/>
        </w:numPr>
        <w:tabs>
          <w:tab w:val="left" w:pos="420"/>
        </w:tabs>
        <w:spacing w:after="288" w:line="360" w:lineRule="auto"/>
        <w:jc w:val="both"/>
        <w:rPr>
          <w:rFonts w:ascii="Arial" w:hAnsi="Arial" w:cs="Arial"/>
        </w:rPr>
      </w:pPr>
      <w:r>
        <w:rPr>
          <w:rFonts w:ascii="Arial" w:hAnsi="Arial" w:cs="Arial"/>
        </w:rPr>
        <w:t>dalla dipendente del Comune di Fagagna assegnata in comando all’Unione Territoriale Intercomunale “Collinare” Scotti dott.ssa Federica per quanto attiene al servizio economico-finanziario,</w:t>
      </w:r>
    </w:p>
    <w:p w:rsidR="00881554" w:rsidRDefault="00881554" w:rsidP="00881554">
      <w:pPr>
        <w:pStyle w:val="Paragrafoelenco"/>
        <w:numPr>
          <w:ilvl w:val="0"/>
          <w:numId w:val="18"/>
        </w:numPr>
        <w:tabs>
          <w:tab w:val="left" w:pos="420"/>
        </w:tabs>
        <w:spacing w:after="288" w:line="360" w:lineRule="auto"/>
        <w:jc w:val="both"/>
        <w:rPr>
          <w:rFonts w:ascii="Arial" w:hAnsi="Arial" w:cs="Arial"/>
        </w:rPr>
      </w:pPr>
      <w:r>
        <w:rPr>
          <w:rFonts w:ascii="Arial" w:hAnsi="Arial" w:cs="Arial"/>
        </w:rPr>
        <w:lastRenderedPageBreak/>
        <w:t xml:space="preserve">dalla dipendente dell’Unione </w:t>
      </w:r>
      <w:r w:rsidRPr="0081724C">
        <w:rPr>
          <w:rFonts w:ascii="Arial" w:hAnsi="Arial" w:cs="Arial"/>
        </w:rPr>
        <w:t xml:space="preserve">Territoriale Intercomunale “Collinare” </w:t>
      </w:r>
      <w:r>
        <w:rPr>
          <w:rFonts w:ascii="Arial" w:hAnsi="Arial" w:cs="Arial"/>
        </w:rPr>
        <w:t>Fabro dott.ssa Mara</w:t>
      </w:r>
      <w:r w:rsidRPr="0081724C">
        <w:rPr>
          <w:rFonts w:ascii="Arial" w:hAnsi="Arial" w:cs="Arial"/>
        </w:rPr>
        <w:t xml:space="preserve"> per quanto attiene al servizio</w:t>
      </w:r>
      <w:r>
        <w:rPr>
          <w:rFonts w:ascii="Arial" w:hAnsi="Arial" w:cs="Arial"/>
        </w:rPr>
        <w:t xml:space="preserve"> personale,</w:t>
      </w:r>
    </w:p>
    <w:p w:rsidR="00881554" w:rsidRDefault="00881554" w:rsidP="00881554">
      <w:pPr>
        <w:pStyle w:val="Paragrafoelenco"/>
        <w:numPr>
          <w:ilvl w:val="0"/>
          <w:numId w:val="18"/>
        </w:numPr>
        <w:tabs>
          <w:tab w:val="left" w:pos="420"/>
        </w:tabs>
        <w:spacing w:after="288" w:line="360" w:lineRule="auto"/>
        <w:jc w:val="both"/>
        <w:rPr>
          <w:rFonts w:ascii="Arial" w:hAnsi="Arial" w:cs="Arial"/>
        </w:rPr>
      </w:pPr>
      <w:r w:rsidRPr="0081724C">
        <w:rPr>
          <w:rFonts w:ascii="Arial" w:hAnsi="Arial" w:cs="Arial"/>
        </w:rPr>
        <w:t xml:space="preserve">dalla dipendente dell’Unione Territoriale Intercomunale “Collinare” </w:t>
      </w:r>
      <w:r>
        <w:rPr>
          <w:rFonts w:ascii="Arial" w:hAnsi="Arial" w:cs="Arial"/>
        </w:rPr>
        <w:t>Michelizza</w:t>
      </w:r>
      <w:r w:rsidRPr="0081724C">
        <w:rPr>
          <w:rFonts w:ascii="Arial" w:hAnsi="Arial" w:cs="Arial"/>
        </w:rPr>
        <w:t xml:space="preserve"> dott.ssa </w:t>
      </w:r>
      <w:r>
        <w:rPr>
          <w:rFonts w:ascii="Arial" w:hAnsi="Arial" w:cs="Arial"/>
        </w:rPr>
        <w:t>Patrizia</w:t>
      </w:r>
      <w:r w:rsidRPr="0081724C">
        <w:rPr>
          <w:rFonts w:ascii="Arial" w:hAnsi="Arial" w:cs="Arial"/>
        </w:rPr>
        <w:t xml:space="preserve"> per quanto attiene al servizio </w:t>
      </w:r>
      <w:r>
        <w:rPr>
          <w:rFonts w:ascii="Arial" w:hAnsi="Arial" w:cs="Arial"/>
        </w:rPr>
        <w:t>tributi</w:t>
      </w:r>
      <w:r w:rsidRPr="0081724C">
        <w:rPr>
          <w:rFonts w:ascii="Arial" w:hAnsi="Arial" w:cs="Arial"/>
        </w:rPr>
        <w:t>,</w:t>
      </w:r>
    </w:p>
    <w:p w:rsidR="00881554" w:rsidRDefault="00881554" w:rsidP="00881554">
      <w:pPr>
        <w:pStyle w:val="Paragrafoelenco"/>
        <w:numPr>
          <w:ilvl w:val="0"/>
          <w:numId w:val="18"/>
        </w:numPr>
        <w:tabs>
          <w:tab w:val="left" w:pos="420"/>
        </w:tabs>
        <w:spacing w:after="288" w:line="360" w:lineRule="auto"/>
        <w:jc w:val="both"/>
        <w:rPr>
          <w:rFonts w:ascii="Arial" w:hAnsi="Arial" w:cs="Arial"/>
        </w:rPr>
      </w:pPr>
      <w:r>
        <w:rPr>
          <w:rFonts w:ascii="Arial" w:hAnsi="Arial" w:cs="Arial"/>
        </w:rPr>
        <w:t>dal dipendente del Comune di Fagagna Martina arch. Paolo, per quanto attiene il servizio Urbanistica e edilizia privata,</w:t>
      </w:r>
    </w:p>
    <w:p w:rsidR="00881554" w:rsidRDefault="00881554" w:rsidP="00881554">
      <w:pPr>
        <w:pStyle w:val="Paragrafoelenco"/>
        <w:numPr>
          <w:ilvl w:val="0"/>
          <w:numId w:val="18"/>
        </w:numPr>
        <w:tabs>
          <w:tab w:val="left" w:pos="420"/>
        </w:tabs>
        <w:spacing w:after="288" w:line="360" w:lineRule="auto"/>
        <w:jc w:val="both"/>
        <w:rPr>
          <w:rFonts w:ascii="Arial" w:hAnsi="Arial" w:cs="Arial"/>
        </w:rPr>
      </w:pPr>
      <w:r>
        <w:rPr>
          <w:rFonts w:ascii="Arial" w:hAnsi="Arial" w:cs="Arial"/>
        </w:rPr>
        <w:t xml:space="preserve">dal dipendente del Comune di </w:t>
      </w:r>
      <w:proofErr w:type="spellStart"/>
      <w:r>
        <w:rPr>
          <w:rFonts w:ascii="Arial" w:hAnsi="Arial" w:cs="Arial"/>
        </w:rPr>
        <w:t>Bortolussi</w:t>
      </w:r>
      <w:proofErr w:type="spellEnd"/>
      <w:r>
        <w:rPr>
          <w:rFonts w:ascii="Arial" w:hAnsi="Arial" w:cs="Arial"/>
        </w:rPr>
        <w:t xml:space="preserve"> dott. Alessandro, per quanto attiene il servizio di Polizia Locale,</w:t>
      </w:r>
    </w:p>
    <w:p w:rsidR="00D61007" w:rsidRDefault="00D61007" w:rsidP="00D61007">
      <w:pPr>
        <w:pStyle w:val="Paragrafoelenco"/>
        <w:numPr>
          <w:ilvl w:val="0"/>
          <w:numId w:val="18"/>
        </w:numPr>
        <w:tabs>
          <w:tab w:val="left" w:pos="420"/>
        </w:tabs>
        <w:spacing w:after="288" w:line="360" w:lineRule="auto"/>
        <w:jc w:val="both"/>
        <w:rPr>
          <w:rFonts w:ascii="Arial" w:hAnsi="Arial" w:cs="Arial"/>
        </w:rPr>
      </w:pPr>
      <w:r>
        <w:rPr>
          <w:rFonts w:ascii="Arial" w:hAnsi="Arial" w:cs="Arial"/>
        </w:rPr>
        <w:t>dalla dipendente del Comune di San Daniele del Friuli Benetti dott.ssa Eva per quanto attiene lo Sportello Unico delle Attività Produttive (S.U.A.P.).</w:t>
      </w:r>
    </w:p>
    <w:p w:rsidR="00100923" w:rsidRDefault="00100923" w:rsidP="00100923">
      <w:pPr>
        <w:tabs>
          <w:tab w:val="left" w:pos="420"/>
        </w:tabs>
        <w:spacing w:after="288" w:line="360" w:lineRule="auto"/>
        <w:jc w:val="both"/>
        <w:rPr>
          <w:rFonts w:ascii="Arial" w:hAnsi="Arial" w:cs="Arial"/>
        </w:rPr>
      </w:pPr>
    </w:p>
    <w:p w:rsidR="00100923" w:rsidRDefault="00100923" w:rsidP="00100923">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Di</w:t>
      </w:r>
      <w:r>
        <w:rPr>
          <w:rFonts w:ascii="Arial" w:eastAsia="Arial" w:hAnsi="Arial" w:cs="Arial"/>
          <w:color w:val="auto"/>
          <w:sz w:val="22"/>
          <w:szCs w:val="22"/>
        </w:rPr>
        <w:t xml:space="preserve"> </w:t>
      </w:r>
      <w:r>
        <w:rPr>
          <w:rFonts w:ascii="Arial" w:hAnsi="Arial" w:cs="Arial"/>
          <w:color w:val="auto"/>
          <w:sz w:val="22"/>
          <w:szCs w:val="22"/>
        </w:rPr>
        <w:t>seguito</w:t>
      </w:r>
      <w:r>
        <w:rPr>
          <w:rFonts w:ascii="Arial" w:eastAsia="Arial" w:hAnsi="Arial" w:cs="Arial"/>
          <w:color w:val="auto"/>
          <w:sz w:val="22"/>
          <w:szCs w:val="22"/>
        </w:rPr>
        <w:t xml:space="preserve"> </w:t>
      </w:r>
      <w:r>
        <w:rPr>
          <w:rFonts w:ascii="Arial" w:hAnsi="Arial" w:cs="Arial"/>
          <w:color w:val="auto"/>
          <w:sz w:val="22"/>
          <w:szCs w:val="22"/>
        </w:rPr>
        <w:t>si</w:t>
      </w:r>
      <w:r>
        <w:rPr>
          <w:rFonts w:ascii="Arial" w:eastAsia="Arial" w:hAnsi="Arial" w:cs="Arial"/>
          <w:color w:val="auto"/>
          <w:sz w:val="22"/>
          <w:szCs w:val="22"/>
        </w:rPr>
        <w:t xml:space="preserve"> </w:t>
      </w:r>
      <w:r>
        <w:rPr>
          <w:rFonts w:ascii="Arial" w:hAnsi="Arial" w:cs="Arial"/>
          <w:color w:val="auto"/>
          <w:sz w:val="22"/>
          <w:szCs w:val="22"/>
        </w:rPr>
        <w:t>riporta</w:t>
      </w:r>
      <w:r>
        <w:rPr>
          <w:rFonts w:ascii="Arial" w:eastAsia="Arial" w:hAnsi="Arial" w:cs="Arial"/>
          <w:color w:val="auto"/>
          <w:sz w:val="22"/>
          <w:szCs w:val="22"/>
        </w:rPr>
        <w:t xml:space="preserve"> </w:t>
      </w:r>
      <w:r>
        <w:rPr>
          <w:rFonts w:ascii="Arial" w:hAnsi="Arial" w:cs="Arial"/>
          <w:color w:val="auto"/>
          <w:sz w:val="22"/>
          <w:szCs w:val="22"/>
        </w:rPr>
        <w:t>la</w:t>
      </w:r>
      <w:r>
        <w:rPr>
          <w:rFonts w:ascii="Arial" w:eastAsia="Arial" w:hAnsi="Arial" w:cs="Arial"/>
          <w:color w:val="auto"/>
          <w:sz w:val="22"/>
          <w:szCs w:val="22"/>
        </w:rPr>
        <w:t xml:space="preserve"> </w:t>
      </w:r>
      <w:r>
        <w:rPr>
          <w:rFonts w:ascii="Arial" w:hAnsi="Arial" w:cs="Arial"/>
          <w:color w:val="auto"/>
          <w:sz w:val="22"/>
          <w:szCs w:val="22"/>
        </w:rPr>
        <w:t>struttura</w:t>
      </w:r>
      <w:r>
        <w:rPr>
          <w:rFonts w:ascii="Arial" w:eastAsia="Arial" w:hAnsi="Arial" w:cs="Arial"/>
          <w:color w:val="auto"/>
          <w:sz w:val="22"/>
          <w:szCs w:val="22"/>
        </w:rPr>
        <w:t xml:space="preserve"> </w:t>
      </w:r>
      <w:r>
        <w:rPr>
          <w:rFonts w:ascii="Arial" w:hAnsi="Arial" w:cs="Arial"/>
          <w:color w:val="auto"/>
          <w:sz w:val="22"/>
          <w:szCs w:val="22"/>
        </w:rPr>
        <w:t>organizzativa</w:t>
      </w:r>
      <w:r>
        <w:rPr>
          <w:rFonts w:ascii="Arial" w:eastAsia="Arial" w:hAnsi="Arial" w:cs="Arial"/>
          <w:color w:val="auto"/>
          <w:sz w:val="22"/>
          <w:szCs w:val="22"/>
        </w:rPr>
        <w:t xml:space="preserve"> </w:t>
      </w:r>
      <w:r>
        <w:rPr>
          <w:rFonts w:ascii="Arial" w:hAnsi="Arial" w:cs="Arial"/>
          <w:color w:val="auto"/>
          <w:sz w:val="22"/>
          <w:szCs w:val="22"/>
        </w:rPr>
        <w:t>e</w:t>
      </w:r>
      <w:r>
        <w:rPr>
          <w:rFonts w:ascii="Arial" w:eastAsia="Arial" w:hAnsi="Arial" w:cs="Arial"/>
          <w:color w:val="auto"/>
          <w:sz w:val="22"/>
          <w:szCs w:val="22"/>
        </w:rPr>
        <w:t xml:space="preserve"> </w:t>
      </w:r>
      <w:r>
        <w:rPr>
          <w:rFonts w:ascii="Arial" w:hAnsi="Arial" w:cs="Arial"/>
          <w:color w:val="auto"/>
          <w:sz w:val="22"/>
          <w:szCs w:val="22"/>
        </w:rPr>
        <w:t>la</w:t>
      </w:r>
      <w:r>
        <w:rPr>
          <w:rFonts w:ascii="Arial" w:eastAsia="Arial" w:hAnsi="Arial" w:cs="Arial"/>
          <w:color w:val="auto"/>
          <w:sz w:val="22"/>
          <w:szCs w:val="22"/>
        </w:rPr>
        <w:t xml:space="preserve"> </w:t>
      </w:r>
      <w:r>
        <w:rPr>
          <w:rFonts w:ascii="Arial" w:hAnsi="Arial" w:cs="Arial"/>
          <w:color w:val="auto"/>
          <w:sz w:val="22"/>
          <w:szCs w:val="22"/>
        </w:rPr>
        <w:t>dotazione</w:t>
      </w:r>
      <w:r>
        <w:rPr>
          <w:rFonts w:ascii="Arial" w:eastAsia="Arial" w:hAnsi="Arial" w:cs="Arial"/>
          <w:color w:val="auto"/>
          <w:sz w:val="22"/>
          <w:szCs w:val="22"/>
        </w:rPr>
        <w:t xml:space="preserve"> </w:t>
      </w:r>
      <w:r>
        <w:rPr>
          <w:rFonts w:ascii="Arial" w:hAnsi="Arial" w:cs="Arial"/>
          <w:color w:val="auto"/>
          <w:sz w:val="22"/>
          <w:szCs w:val="22"/>
        </w:rPr>
        <w:t>organica.</w:t>
      </w:r>
    </w:p>
    <w:p w:rsidR="001178C8" w:rsidRDefault="001178C8" w:rsidP="001178C8">
      <w:pPr>
        <w:tabs>
          <w:tab w:val="left" w:pos="420"/>
        </w:tabs>
        <w:spacing w:after="288" w:line="360" w:lineRule="auto"/>
        <w:jc w:val="both"/>
        <w:rPr>
          <w:rFonts w:ascii="Arial" w:hAnsi="Arial" w:cs="Arial"/>
        </w:rPr>
      </w:pPr>
    </w:p>
    <w:p w:rsidR="001178C8" w:rsidRDefault="001178C8" w:rsidP="001178C8">
      <w:pPr>
        <w:tabs>
          <w:tab w:val="left" w:pos="420"/>
        </w:tabs>
        <w:spacing w:after="288" w:line="360" w:lineRule="auto"/>
        <w:jc w:val="both"/>
        <w:rPr>
          <w:rFonts w:ascii="Arial" w:hAnsi="Arial" w:cs="Arial"/>
          <w:b/>
        </w:rPr>
        <w:sectPr w:rsidR="001178C8">
          <w:pgSz w:w="11906" w:h="16838"/>
          <w:pgMar w:top="1417" w:right="1134" w:bottom="1134" w:left="1134" w:header="720" w:footer="720" w:gutter="0"/>
          <w:cols w:space="720"/>
          <w:titlePg/>
          <w:docGrid w:linePitch="600" w:charSpace="32768"/>
        </w:sectPr>
      </w:pPr>
    </w:p>
    <w:p w:rsidR="001178C8" w:rsidRDefault="001178C8" w:rsidP="001178C8">
      <w:pPr>
        <w:spacing w:after="120"/>
        <w:jc w:val="both"/>
        <w:rPr>
          <w:rFonts w:ascii="Arial" w:hAnsi="Arial" w:cs="Arial"/>
          <w:b/>
        </w:rPr>
      </w:pPr>
      <w:r>
        <w:rPr>
          <w:rFonts w:ascii="Arial" w:hAnsi="Arial" w:cs="Arial"/>
          <w:b/>
        </w:rPr>
        <w:lastRenderedPageBreak/>
        <w:t>STRUTTURA ORGANIZZATIVA</w:t>
      </w:r>
    </w:p>
    <w:p w:rsidR="001178C8" w:rsidRDefault="0081175E" w:rsidP="001178C8">
      <w:pPr>
        <w:spacing w:after="120"/>
        <w:jc w:val="both"/>
        <w:rPr>
          <w:rFonts w:ascii="Arial" w:hAnsi="Arial" w:cs="Arial"/>
          <w:b/>
        </w:rPr>
      </w:pPr>
      <w:r w:rsidRPr="0081175E">
        <w:rPr>
          <w:noProof/>
          <w:lang w:eastAsia="it-IT"/>
        </w:rPr>
        <w:drawing>
          <wp:inline distT="0" distB="0" distL="0" distR="0">
            <wp:extent cx="9072245" cy="424225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72245" cy="4242256"/>
                    </a:xfrm>
                    <a:prstGeom prst="rect">
                      <a:avLst/>
                    </a:prstGeom>
                    <a:noFill/>
                    <a:ln>
                      <a:noFill/>
                    </a:ln>
                  </pic:spPr>
                </pic:pic>
              </a:graphicData>
            </a:graphic>
          </wp:inline>
        </w:drawing>
      </w:r>
    </w:p>
    <w:p w:rsidR="008512CD" w:rsidRDefault="008512CD">
      <w:pPr>
        <w:rPr>
          <w:rFonts w:ascii="Arial" w:hAnsi="Arial" w:cs="Arial"/>
          <w:b/>
        </w:rPr>
      </w:pPr>
      <w:r>
        <w:rPr>
          <w:rFonts w:ascii="Arial" w:hAnsi="Arial" w:cs="Arial"/>
          <w:b/>
        </w:rPr>
        <w:br w:type="page"/>
      </w:r>
    </w:p>
    <w:p w:rsidR="001178C8" w:rsidRDefault="001178C8" w:rsidP="001178C8">
      <w:pPr>
        <w:spacing w:after="120"/>
        <w:jc w:val="both"/>
        <w:rPr>
          <w:rFonts w:ascii="Arial" w:hAnsi="Arial" w:cs="Arial"/>
          <w:b/>
        </w:rPr>
      </w:pPr>
    </w:p>
    <w:p w:rsidR="001178C8" w:rsidRDefault="001178C8" w:rsidP="001178C8">
      <w:pPr>
        <w:spacing w:after="120"/>
        <w:jc w:val="both"/>
        <w:rPr>
          <w:rFonts w:ascii="Arial" w:hAnsi="Arial" w:cs="Arial"/>
          <w:b/>
        </w:rPr>
      </w:pPr>
      <w:r>
        <w:rPr>
          <w:rFonts w:ascii="Arial" w:hAnsi="Arial" w:cs="Arial"/>
          <w:b/>
        </w:rPr>
        <w:t>DOTAZIONE ORGANICA</w:t>
      </w:r>
    </w:p>
    <w:p w:rsidR="009C0925" w:rsidRPr="009C0925" w:rsidRDefault="009C0925" w:rsidP="009C0925">
      <w:pPr>
        <w:suppressAutoHyphens/>
        <w:spacing w:after="120" w:line="240" w:lineRule="auto"/>
        <w:jc w:val="both"/>
        <w:rPr>
          <w:rFonts w:ascii="Arial" w:eastAsia="Times New Roman" w:hAnsi="Arial" w:cs="Arial"/>
          <w:b/>
          <w:lang w:eastAsia="ar-SA"/>
        </w:rPr>
      </w:pPr>
    </w:p>
    <w:p w:rsidR="009C0925" w:rsidRPr="009C0925" w:rsidRDefault="009C0925" w:rsidP="009C0925">
      <w:pPr>
        <w:suppressAutoHyphens/>
        <w:spacing w:after="0" w:line="240" w:lineRule="auto"/>
        <w:rPr>
          <w:rFonts w:ascii="Times New Roman" w:eastAsia="Times New Roman" w:hAnsi="Times New Roman" w:cs="Times New Roman"/>
          <w:b/>
          <w:sz w:val="20"/>
          <w:szCs w:val="20"/>
          <w:lang w:eastAsia="ar-SA"/>
        </w:rPr>
      </w:pPr>
    </w:p>
    <w:tbl>
      <w:tblPr>
        <w:tblW w:w="15122" w:type="dxa"/>
        <w:tblInd w:w="-262" w:type="dxa"/>
        <w:tblLayout w:type="fixed"/>
        <w:tblLook w:val="0000"/>
      </w:tblPr>
      <w:tblGrid>
        <w:gridCol w:w="1260"/>
        <w:gridCol w:w="1440"/>
        <w:gridCol w:w="1204"/>
        <w:gridCol w:w="1559"/>
        <w:gridCol w:w="1276"/>
        <w:gridCol w:w="1559"/>
        <w:gridCol w:w="1134"/>
        <w:gridCol w:w="1560"/>
        <w:gridCol w:w="1559"/>
        <w:gridCol w:w="1417"/>
        <w:gridCol w:w="1154"/>
      </w:tblGrid>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2644" w:type="dxa"/>
            <w:gridSpan w:val="2"/>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AREA TECNICA –</w:t>
            </w:r>
          </w:p>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TECNICA MANUTENTIVA</w:t>
            </w:r>
          </w:p>
        </w:tc>
        <w:tc>
          <w:tcPr>
            <w:tcW w:w="2835" w:type="dxa"/>
            <w:gridSpan w:val="2"/>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AREA ECONOMICO-FINANZIARIA</w:t>
            </w:r>
          </w:p>
        </w:tc>
        <w:tc>
          <w:tcPr>
            <w:tcW w:w="2693" w:type="dxa"/>
            <w:gridSpan w:val="2"/>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AREA DI VIGILANZA</w:t>
            </w:r>
          </w:p>
        </w:tc>
        <w:tc>
          <w:tcPr>
            <w:tcW w:w="3119" w:type="dxa"/>
            <w:gridSpan w:val="2"/>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AREA AMMINISTRATIVA DEMOGRAFICA – STATISTICA - INFORMATICA</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b/>
                <w:sz w:val="20"/>
                <w:szCs w:val="20"/>
                <w:lang w:eastAsia="ar-SA"/>
              </w:rPr>
              <w:t xml:space="preserve">TOTALE </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Categoria</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Previsti in</w:t>
            </w:r>
          </w:p>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dotazione organica</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In servizio</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Previsti in</w:t>
            </w:r>
          </w:p>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dotazione organica</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In servizio</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Previsti in</w:t>
            </w:r>
          </w:p>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dotazione organica</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In servizio</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Previsti in</w:t>
            </w:r>
          </w:p>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dotazione organica</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In servizio</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Previsti in</w:t>
            </w:r>
          </w:p>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dotazione organica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b/>
                <w:sz w:val="20"/>
                <w:szCs w:val="20"/>
                <w:lang w:eastAsia="ar-SA"/>
              </w:rPr>
              <w:t>In servizio</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A</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0</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sz w:val="20"/>
                <w:szCs w:val="20"/>
                <w:lang w:eastAsia="ar-SA"/>
              </w:rPr>
              <w:t>/</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0</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0</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sz w:val="20"/>
                <w:szCs w:val="20"/>
                <w:lang w:eastAsia="ar-SA"/>
              </w:rPr>
              <w:t>1</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B</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10</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8</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 *</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 xml:space="preserve">1 </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 *</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3</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2</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sz w:val="20"/>
                <w:szCs w:val="20"/>
                <w:lang w:eastAsia="ar-SA"/>
              </w:rPr>
              <w:t>12</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C</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5</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5</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3</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3 *</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4</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4</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sz w:val="20"/>
                <w:szCs w:val="20"/>
                <w:lang w:eastAsia="ar-SA"/>
              </w:rPr>
              <w:t>12</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D</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2</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 *</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sz w:val="20"/>
                <w:szCs w:val="20"/>
                <w:lang w:eastAsia="ar-SA"/>
              </w:rPr>
              <w:t>4</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PLA</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4</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4 *</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sz w:val="20"/>
                <w:szCs w:val="20"/>
                <w:lang w:eastAsia="ar-SA"/>
              </w:rPr>
              <w:t>4</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PLB</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b/>
                <w:sz w:val="20"/>
                <w:szCs w:val="20"/>
                <w:lang w:eastAsia="ar-SA"/>
              </w:rPr>
              <w:t>/</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 *</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0"/>
                <w:szCs w:val="20"/>
                <w:lang w:eastAsia="ar-SA"/>
              </w:rPr>
            </w:pPr>
            <w:r w:rsidRPr="009C0925">
              <w:rPr>
                <w:rFonts w:ascii="Times New Roman" w:eastAsia="Times New Roman" w:hAnsi="Times New Roman" w:cs="Times New Roman"/>
                <w:sz w:val="20"/>
                <w:szCs w:val="20"/>
                <w:lang w:eastAsia="ar-SA"/>
              </w:rPr>
              <w:t>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sz w:val="20"/>
                <w:szCs w:val="20"/>
                <w:lang w:eastAsia="ar-SA"/>
              </w:rPr>
              <w:t>1</w:t>
            </w:r>
          </w:p>
        </w:tc>
      </w:tr>
      <w:tr w:rsidR="009C0925" w:rsidRPr="009C0925" w:rsidTr="00DF51C5">
        <w:tc>
          <w:tcPr>
            <w:tcW w:w="12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TOTALE</w:t>
            </w:r>
          </w:p>
        </w:tc>
        <w:tc>
          <w:tcPr>
            <w:tcW w:w="144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18</w:t>
            </w:r>
          </w:p>
        </w:tc>
        <w:tc>
          <w:tcPr>
            <w:tcW w:w="120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17</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5</w:t>
            </w:r>
          </w:p>
        </w:tc>
        <w:tc>
          <w:tcPr>
            <w:tcW w:w="1276"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5</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6</w:t>
            </w:r>
          </w:p>
        </w:tc>
        <w:tc>
          <w:tcPr>
            <w:tcW w:w="1134"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6</w:t>
            </w:r>
          </w:p>
        </w:tc>
        <w:tc>
          <w:tcPr>
            <w:tcW w:w="1560"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8</w:t>
            </w:r>
          </w:p>
        </w:tc>
        <w:tc>
          <w:tcPr>
            <w:tcW w:w="1559"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7</w:t>
            </w:r>
          </w:p>
        </w:tc>
        <w:tc>
          <w:tcPr>
            <w:tcW w:w="1417" w:type="dxa"/>
            <w:tcBorders>
              <w:top w:val="single" w:sz="4" w:space="0" w:color="000000"/>
              <w:left w:val="single" w:sz="4" w:space="0" w:color="000000"/>
              <w:bottom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b/>
                <w:sz w:val="20"/>
                <w:szCs w:val="20"/>
                <w:lang w:eastAsia="ar-SA"/>
              </w:rPr>
            </w:pPr>
            <w:r w:rsidRPr="009C0925">
              <w:rPr>
                <w:rFonts w:ascii="Times New Roman" w:eastAsia="Times New Roman" w:hAnsi="Times New Roman" w:cs="Times New Roman"/>
                <w:b/>
                <w:sz w:val="20"/>
                <w:szCs w:val="20"/>
                <w:lang w:eastAsia="ar-SA"/>
              </w:rPr>
              <w:t>37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C0925" w:rsidRPr="009C0925" w:rsidRDefault="009C0925" w:rsidP="009C0925">
            <w:pPr>
              <w:suppressAutoHyphens/>
              <w:spacing w:after="0" w:line="240" w:lineRule="auto"/>
              <w:jc w:val="center"/>
              <w:rPr>
                <w:rFonts w:ascii="Times New Roman" w:eastAsia="Times New Roman" w:hAnsi="Times New Roman" w:cs="Times New Roman"/>
                <w:sz w:val="24"/>
                <w:szCs w:val="24"/>
                <w:lang w:eastAsia="ar-SA"/>
              </w:rPr>
            </w:pPr>
            <w:r w:rsidRPr="009C0925">
              <w:rPr>
                <w:rFonts w:ascii="Times New Roman" w:eastAsia="Times New Roman" w:hAnsi="Times New Roman" w:cs="Times New Roman"/>
                <w:b/>
                <w:sz w:val="20"/>
                <w:szCs w:val="20"/>
                <w:lang w:eastAsia="ar-SA"/>
              </w:rPr>
              <w:t>34</w:t>
            </w:r>
          </w:p>
        </w:tc>
      </w:tr>
    </w:tbl>
    <w:p w:rsidR="009C0925" w:rsidRPr="009C0925" w:rsidRDefault="009C0925" w:rsidP="009C0925">
      <w:pPr>
        <w:suppressAutoHyphens/>
        <w:spacing w:after="0" w:line="240" w:lineRule="auto"/>
        <w:rPr>
          <w:rFonts w:ascii="Times New Roman" w:eastAsia="Times New Roman" w:hAnsi="Times New Roman" w:cs="Times New Roman"/>
          <w:sz w:val="24"/>
          <w:szCs w:val="24"/>
          <w:lang w:eastAsia="ar-SA"/>
        </w:rPr>
      </w:pPr>
    </w:p>
    <w:p w:rsidR="009C0925" w:rsidRPr="009C0925" w:rsidRDefault="009C0925" w:rsidP="009C0925">
      <w:pPr>
        <w:widowControl w:val="0"/>
        <w:tabs>
          <w:tab w:val="left" w:pos="851"/>
        </w:tabs>
        <w:suppressAutoHyphens/>
        <w:spacing w:after="288" w:line="360" w:lineRule="auto"/>
        <w:jc w:val="both"/>
        <w:rPr>
          <w:rFonts w:ascii="Times New Roman" w:eastAsia="Times New Roman" w:hAnsi="Times New Roman" w:cs="Times New Roman"/>
          <w:b/>
          <w:color w:val="000000"/>
          <w:kern w:val="1"/>
          <w:sz w:val="24"/>
          <w:szCs w:val="24"/>
          <w:lang w:eastAsia="ar-SA"/>
        </w:rPr>
      </w:pPr>
      <w:r w:rsidRPr="009C0925">
        <w:rPr>
          <w:rFonts w:ascii="Times New Roman" w:eastAsia="Times New Roman" w:hAnsi="Times New Roman" w:cs="Times New Roman"/>
          <w:b/>
          <w:color w:val="000000"/>
          <w:kern w:val="1"/>
          <w:sz w:val="24"/>
          <w:szCs w:val="24"/>
          <w:lang w:eastAsia="ar-SA"/>
        </w:rPr>
        <w:t>*dipendenti assegnati/da assegnare in comando all’Unione Territoriale Intercomunale Collinare</w:t>
      </w:r>
    </w:p>
    <w:p w:rsidR="001178C8" w:rsidRDefault="001178C8" w:rsidP="001178C8">
      <w:pPr>
        <w:jc w:val="both"/>
      </w:pPr>
    </w:p>
    <w:p w:rsidR="001178C8" w:rsidRDefault="001178C8" w:rsidP="001178C8">
      <w:pPr>
        <w:sectPr w:rsidR="001178C8">
          <w:pgSz w:w="16838" w:h="11906" w:orient="landscape"/>
          <w:pgMar w:top="1134" w:right="1417" w:bottom="1134" w:left="1134" w:header="720" w:footer="720" w:gutter="0"/>
          <w:cols w:space="720"/>
          <w:docGrid w:linePitch="600" w:charSpace="32768"/>
        </w:sectPr>
      </w:pPr>
    </w:p>
    <w:p w:rsidR="001178C8" w:rsidRDefault="001178C8" w:rsidP="001178C8">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b/>
          <w:i/>
          <w:color w:val="auto"/>
          <w:sz w:val="22"/>
          <w:szCs w:val="22"/>
        </w:rPr>
        <w:lastRenderedPageBreak/>
        <w:t>3.4</w:t>
      </w:r>
      <w:r>
        <w:rPr>
          <w:rFonts w:ascii="Arial" w:hAnsi="Arial" w:cs="Arial"/>
          <w:b/>
          <w:i/>
          <w:color w:val="auto"/>
          <w:sz w:val="22"/>
          <w:szCs w:val="22"/>
        </w:rPr>
        <w:tab/>
        <w:t>Come operiamo</w:t>
      </w:r>
    </w:p>
    <w:p w:rsidR="00F23CD9" w:rsidRDefault="00F23CD9" w:rsidP="00F23CD9">
      <w:pPr>
        <w:pStyle w:val="WW-Predefinito1"/>
        <w:autoSpaceDE/>
        <w:spacing w:line="360" w:lineRule="auto"/>
        <w:ind w:right="282"/>
        <w:jc w:val="both"/>
        <w:rPr>
          <w:rFonts w:ascii="Arial" w:hAnsi="Arial" w:cs="Arial"/>
          <w:color w:val="auto"/>
          <w:sz w:val="22"/>
          <w:szCs w:val="22"/>
        </w:rPr>
      </w:pPr>
      <w:r>
        <w:rPr>
          <w:rFonts w:ascii="Arial" w:hAnsi="Arial" w:cs="Arial"/>
          <w:color w:val="auto"/>
          <w:sz w:val="22"/>
          <w:szCs w:val="22"/>
        </w:rPr>
        <w:t>Nella propria azione, il Comune si conforma ai seguenti principi e criteri:</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agire in base a processi di pianificazione, programmazione, realizzazione e controllo distinguendo con chiarezza il ruolo di indirizzo, controllo e governo degli organi politici dal ruolo di gestione della dirigenza;</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garantire legittimità, regolarità, efficacia, efficienza ed economicità dell'azione amministrativa, nonché la congruenza tra risultati conseguiti ed obiettivi predefiniti dagli organi politici;</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favorire la partecipazione dei cittadini alle scelte politiche e amministrative, garantire il pluralismo e i diritti delle minoranze;</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garantire la trasparenza e l'imparzialità dell'Amministrazione e dell'informazione dei cittadini sul suo funzionamento;</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riconoscere e promuovere i diritti dei cittadini-utenti, anche attraverso adeguate politiche di snellimento dell'attività amministrativa;</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cooperare con soggetti privati nell'esercizio di servizi e per lo svolgimento di attività economiche e sociali, garantendo al Comune adeguati strumenti di indirizzo e di controllo e favorendo il principio di sussidiarietà;</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cooperare con gli altri enti pubblici, per l'esercizio di funzioni e servizi, mediante tutti gli strumenti previsti dalla normativa;</w:t>
      </w:r>
    </w:p>
    <w:p w:rsidR="00F23CD9" w:rsidRDefault="00F23CD9" w:rsidP="00F23CD9">
      <w:pPr>
        <w:pStyle w:val="WW-Predefinito1"/>
        <w:numPr>
          <w:ilvl w:val="0"/>
          <w:numId w:val="4"/>
        </w:numPr>
        <w:tabs>
          <w:tab w:val="left" w:pos="1491"/>
        </w:tabs>
        <w:autoSpaceDE/>
        <w:spacing w:line="360" w:lineRule="auto"/>
        <w:ind w:left="1491" w:right="282" w:hanging="705"/>
        <w:jc w:val="both"/>
        <w:rPr>
          <w:rFonts w:ascii="Arial" w:hAnsi="Arial" w:cs="Arial"/>
          <w:color w:val="auto"/>
          <w:sz w:val="22"/>
          <w:szCs w:val="22"/>
        </w:rPr>
      </w:pPr>
      <w:r>
        <w:rPr>
          <w:rFonts w:ascii="Arial" w:hAnsi="Arial" w:cs="Arial"/>
          <w:color w:val="auto"/>
          <w:sz w:val="22"/>
          <w:szCs w:val="22"/>
        </w:rPr>
        <w:t>cooperare con gli altri Comuni per il miglioramento e il rafforzamento della Comunità Collinare del Friuli recuperandone i principi ispiratori che hanno portato all’epoca alla sua formazione.</w:t>
      </w:r>
    </w:p>
    <w:p w:rsidR="00F23CD9" w:rsidRDefault="00F23CD9" w:rsidP="00F23CD9">
      <w:pPr>
        <w:pStyle w:val="WW-Predefinito1"/>
        <w:autoSpaceDE/>
        <w:spacing w:after="288" w:line="360" w:lineRule="auto"/>
        <w:jc w:val="both"/>
        <w:rPr>
          <w:rFonts w:ascii="Arial" w:hAnsi="Arial" w:cs="Arial"/>
          <w:color w:val="auto"/>
          <w:sz w:val="22"/>
          <w:szCs w:val="22"/>
        </w:rPr>
      </w:pPr>
    </w:p>
    <w:p w:rsidR="00F23CD9" w:rsidRDefault="00F23CD9" w:rsidP="00F23CD9">
      <w:pPr>
        <w:pStyle w:val="WW-Predefinito1"/>
        <w:autoSpaceDE/>
        <w:spacing w:after="288" w:line="360" w:lineRule="auto"/>
        <w:jc w:val="both"/>
        <w:rPr>
          <w:rFonts w:ascii="Arial" w:hAnsi="Arial" w:cs="Arial"/>
          <w:color w:val="auto"/>
          <w:sz w:val="22"/>
          <w:szCs w:val="22"/>
        </w:rPr>
      </w:pPr>
    </w:p>
    <w:p w:rsidR="00F23CD9" w:rsidRDefault="00F23CD9" w:rsidP="00F23CD9">
      <w:pPr>
        <w:pStyle w:val="WW-Predefinito1"/>
        <w:autoSpaceDE/>
        <w:spacing w:after="288" w:line="360" w:lineRule="auto"/>
        <w:jc w:val="both"/>
        <w:rPr>
          <w:rFonts w:ascii="Arial" w:hAnsi="Arial" w:cs="Arial"/>
          <w:color w:val="auto"/>
          <w:sz w:val="22"/>
          <w:szCs w:val="22"/>
        </w:rPr>
      </w:pPr>
    </w:p>
    <w:p w:rsidR="001178C8" w:rsidRDefault="001178C8" w:rsidP="001178C8">
      <w:pPr>
        <w:pStyle w:val="TitoloB"/>
        <w:pageBreakBefore/>
        <w:spacing w:after="288"/>
        <w:ind w:right="0"/>
      </w:pPr>
      <w:r>
        <w:rPr>
          <w:sz w:val="24"/>
          <w:szCs w:val="24"/>
        </w:rPr>
        <w:lastRenderedPageBreak/>
        <w:t xml:space="preserve">4. Obiettivi strategici </w:t>
      </w:r>
    </w:p>
    <w:p w:rsidR="001178C8" w:rsidRDefault="001178C8" w:rsidP="001178C8">
      <w:pPr>
        <w:pStyle w:val="WW-Predefinito1"/>
        <w:autoSpaceDE/>
        <w:spacing w:after="120" w:line="360" w:lineRule="auto"/>
        <w:jc w:val="both"/>
        <w:rPr>
          <w:rFonts w:ascii="Arial" w:hAnsi="Arial" w:cs="Arial"/>
          <w:color w:val="auto"/>
          <w:sz w:val="22"/>
          <w:szCs w:val="22"/>
        </w:rPr>
      </w:pPr>
      <w:r>
        <w:rPr>
          <w:rFonts w:ascii="Arial" w:hAnsi="Arial" w:cs="Arial"/>
          <w:color w:val="auto"/>
          <w:sz w:val="22"/>
          <w:szCs w:val="22"/>
        </w:rPr>
        <w:t>Le Linee programmatiche relative alle azioni e ai progetti da realizzare nel corso del mandato approvate con deliberazione consiliare n. 16 dd. 16.06.2014.</w:t>
      </w:r>
    </w:p>
    <w:p w:rsidR="001178C8" w:rsidRDefault="001178C8" w:rsidP="001178C8">
      <w:pPr>
        <w:pStyle w:val="WW-Predefinito1"/>
        <w:autoSpaceDE/>
        <w:spacing w:after="120" w:line="360" w:lineRule="auto"/>
        <w:jc w:val="both"/>
        <w:rPr>
          <w:rFonts w:ascii="Arial" w:hAnsi="Arial" w:cs="Arial"/>
          <w:color w:val="auto"/>
          <w:sz w:val="22"/>
          <w:szCs w:val="22"/>
        </w:rPr>
      </w:pPr>
      <w:r>
        <w:rPr>
          <w:rFonts w:ascii="Arial" w:hAnsi="Arial" w:cs="Arial"/>
          <w:color w:val="auto"/>
          <w:sz w:val="22"/>
          <w:szCs w:val="22"/>
        </w:rPr>
        <w:t xml:space="preserve">Il programma elettorale di mandato si traduce in una serie di linee strategiche che </w:t>
      </w:r>
      <w:r w:rsidRPr="001178C8">
        <w:rPr>
          <w:rFonts w:ascii="Arial" w:hAnsi="Arial" w:cs="Arial"/>
          <w:color w:val="auto"/>
          <w:sz w:val="22"/>
          <w:szCs w:val="22"/>
        </w:rPr>
        <w:t xml:space="preserve">trovano di anno in anno la propria descrizione puntuale nel Documento Unico di Programmazione (D.U.P.). </w:t>
      </w:r>
      <w:r w:rsidRPr="001178C8">
        <w:rPr>
          <w:rFonts w:ascii="Arial" w:hAnsi="Arial" w:cs="Arial"/>
          <w:sz w:val="22"/>
          <w:szCs w:val="22"/>
        </w:rPr>
        <w:t xml:space="preserve">In data </w:t>
      </w:r>
      <w:r w:rsidR="00960FED">
        <w:rPr>
          <w:rFonts w:ascii="Arial" w:hAnsi="Arial" w:cs="Arial"/>
          <w:sz w:val="22"/>
          <w:szCs w:val="22"/>
        </w:rPr>
        <w:t>26</w:t>
      </w:r>
      <w:r w:rsidRPr="001178C8">
        <w:rPr>
          <w:rFonts w:ascii="Arial" w:hAnsi="Arial" w:cs="Arial"/>
          <w:sz w:val="22"/>
          <w:szCs w:val="22"/>
        </w:rPr>
        <w:t>.</w:t>
      </w:r>
      <w:r w:rsidR="00960FED">
        <w:rPr>
          <w:rFonts w:ascii="Arial" w:hAnsi="Arial" w:cs="Arial"/>
          <w:sz w:val="22"/>
          <w:szCs w:val="22"/>
        </w:rPr>
        <w:t>02</w:t>
      </w:r>
      <w:r w:rsidRPr="001178C8">
        <w:rPr>
          <w:rFonts w:ascii="Arial" w:hAnsi="Arial" w:cs="Arial"/>
          <w:sz w:val="22"/>
          <w:szCs w:val="22"/>
        </w:rPr>
        <w:t>.201</w:t>
      </w:r>
      <w:r w:rsidR="00960FED">
        <w:rPr>
          <w:rFonts w:ascii="Arial" w:hAnsi="Arial" w:cs="Arial"/>
          <w:sz w:val="22"/>
          <w:szCs w:val="22"/>
        </w:rPr>
        <w:t>8</w:t>
      </w:r>
      <w:r w:rsidRPr="001178C8">
        <w:rPr>
          <w:rFonts w:ascii="Arial" w:hAnsi="Arial" w:cs="Arial"/>
          <w:sz w:val="22"/>
          <w:szCs w:val="22"/>
        </w:rPr>
        <w:t xml:space="preserve">, con deliberazione n. </w:t>
      </w:r>
      <w:r w:rsidR="00151A89">
        <w:rPr>
          <w:rFonts w:ascii="Arial" w:hAnsi="Arial" w:cs="Arial"/>
          <w:sz w:val="22"/>
          <w:szCs w:val="22"/>
        </w:rPr>
        <w:t>1</w:t>
      </w:r>
      <w:r w:rsidR="00960FED">
        <w:rPr>
          <w:rFonts w:ascii="Arial" w:hAnsi="Arial" w:cs="Arial"/>
          <w:sz w:val="22"/>
          <w:szCs w:val="22"/>
        </w:rPr>
        <w:t>0</w:t>
      </w:r>
      <w:r w:rsidRPr="001178C8">
        <w:rPr>
          <w:rFonts w:ascii="Arial" w:hAnsi="Arial" w:cs="Arial"/>
          <w:color w:val="auto"/>
          <w:sz w:val="22"/>
          <w:szCs w:val="22"/>
        </w:rPr>
        <w:t xml:space="preserve"> il Consiglio Comunale ha approvato il Bilancio</w:t>
      </w:r>
      <w:r>
        <w:rPr>
          <w:rFonts w:ascii="Arial" w:hAnsi="Arial" w:cs="Arial"/>
          <w:color w:val="auto"/>
          <w:sz w:val="22"/>
          <w:szCs w:val="22"/>
        </w:rPr>
        <w:t xml:space="preserve"> e il Documento Unico di Programmazione (D.U.P.) 201</w:t>
      </w:r>
      <w:r w:rsidR="00960FED">
        <w:rPr>
          <w:rFonts w:ascii="Arial" w:hAnsi="Arial" w:cs="Arial"/>
          <w:color w:val="auto"/>
          <w:sz w:val="22"/>
          <w:szCs w:val="22"/>
        </w:rPr>
        <w:t>8</w:t>
      </w:r>
      <w:r>
        <w:rPr>
          <w:rFonts w:ascii="Arial" w:hAnsi="Arial" w:cs="Arial"/>
          <w:color w:val="auto"/>
          <w:sz w:val="22"/>
          <w:szCs w:val="22"/>
        </w:rPr>
        <w:t>/20</w:t>
      </w:r>
      <w:r w:rsidR="00960FED">
        <w:rPr>
          <w:rFonts w:ascii="Arial" w:hAnsi="Arial" w:cs="Arial"/>
          <w:color w:val="auto"/>
          <w:sz w:val="22"/>
          <w:szCs w:val="22"/>
        </w:rPr>
        <w:t>20</w:t>
      </w:r>
      <w:r>
        <w:rPr>
          <w:rFonts w:ascii="Arial" w:hAnsi="Arial" w:cs="Arial"/>
          <w:color w:val="auto"/>
          <w:sz w:val="22"/>
          <w:szCs w:val="22"/>
        </w:rPr>
        <w:t xml:space="preserve">. </w:t>
      </w:r>
    </w:p>
    <w:p w:rsidR="001178C8" w:rsidRDefault="001178C8" w:rsidP="001178C8">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 xml:space="preserve">La relativa documentazione può essere letta e scaricata dal sito del Comune all'indirizzo </w:t>
      </w:r>
      <w:hyperlink r:id="rId7" w:history="1">
        <w:r>
          <w:rPr>
            <w:rStyle w:val="Collegamentoipertestuale"/>
            <w:rFonts w:ascii="Arial" w:hAnsi="Arial" w:cs="Arial"/>
            <w:sz w:val="22"/>
            <w:szCs w:val="22"/>
          </w:rPr>
          <w:t>http://www.comune.fagagna.ud.it</w:t>
        </w:r>
      </w:hyperlink>
      <w:r>
        <w:rPr>
          <w:rFonts w:ascii="Arial" w:hAnsi="Arial" w:cs="Arial"/>
          <w:color w:val="auto"/>
          <w:sz w:val="22"/>
          <w:szCs w:val="22"/>
        </w:rPr>
        <w:t xml:space="preserve"> link “Amministrazione Trasparente” sezione “Bilanci”</w:t>
      </w:r>
    </w:p>
    <w:p w:rsidR="00960FED" w:rsidRPr="00FF06BC" w:rsidRDefault="00960FED" w:rsidP="00960FED">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 xml:space="preserve">Deve altresì rilevarsi come l'anno 2018 rappresenta ancora un momento di “itinere” verso la piena operatività dell'Unione Territoriale Intercomunale Collinare, nuovo ente locale costituito in attuazione di quanto disposto dalla L.R. 12.12.2014 n. 26 e successive modificazioni e integrazioni che già si occupa di alcune funzioni affidate dai Comuni aderenti, mentre per altre si è in attesa di una definitiva decisione. </w:t>
      </w:r>
    </w:p>
    <w:p w:rsidR="005A6E5C" w:rsidRDefault="00960FED" w:rsidP="005A6E5C">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 xml:space="preserve">Con l'esercizio 2017 vi è stata la effettiva piena applicazione del nuovo sistema di contabilità previsto anche per i Comuni dal </w:t>
      </w:r>
      <w:proofErr w:type="spellStart"/>
      <w:r>
        <w:rPr>
          <w:rFonts w:ascii="Arial" w:hAnsi="Arial" w:cs="Arial"/>
          <w:color w:val="auto"/>
          <w:sz w:val="22"/>
          <w:szCs w:val="22"/>
        </w:rPr>
        <w:t>D.Lgs.</w:t>
      </w:r>
      <w:proofErr w:type="spellEnd"/>
      <w:r>
        <w:rPr>
          <w:rFonts w:ascii="Arial" w:hAnsi="Arial" w:cs="Arial"/>
          <w:color w:val="auto"/>
          <w:sz w:val="22"/>
          <w:szCs w:val="22"/>
        </w:rPr>
        <w:t xml:space="preserve"> 118/2011. L’anno 2018 rappresenta quindi il primo anno di piena operatività del sistema</w:t>
      </w:r>
      <w:r w:rsidR="005A6E5C">
        <w:rPr>
          <w:rFonts w:ascii="Arial" w:hAnsi="Arial" w:cs="Arial"/>
          <w:color w:val="auto"/>
          <w:sz w:val="22"/>
          <w:szCs w:val="22"/>
        </w:rPr>
        <w:t xml:space="preserve">. </w:t>
      </w:r>
    </w:p>
    <w:p w:rsidR="00960FED" w:rsidRPr="00C1482F" w:rsidRDefault="00960FED" w:rsidP="00960FED">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Gli ultimi anni hanno inoltre introdotto obblighi ed adempimenti (vedasi i continui sviluppi della normativa in tema di conservazione e sicurezza informatica, di trasmissione di informazioni alla Banca Dati BDAP, di avvio Carta di Identità Elettronica, di revisione delle partecipazioni degli EE.LL….) che comportano notevoli impegni a carico degli uffici comunali, che negli ultimi anni hanno vissuto una stagione di taglio agli organici.</w:t>
      </w:r>
    </w:p>
    <w:p w:rsidR="001178C8" w:rsidRDefault="001178C8" w:rsidP="001178C8">
      <w:pPr>
        <w:pStyle w:val="WW-Predefinito1"/>
        <w:autoSpaceDE/>
        <w:spacing w:after="288" w:line="360" w:lineRule="auto"/>
        <w:jc w:val="both"/>
        <w:rPr>
          <w:rFonts w:ascii="Arial" w:hAnsi="Arial" w:cs="Arial"/>
          <w:b/>
          <w:i/>
          <w:sz w:val="22"/>
          <w:szCs w:val="22"/>
        </w:rPr>
      </w:pPr>
      <w:r>
        <w:rPr>
          <w:rFonts w:ascii="Arial" w:hAnsi="Arial" w:cs="Arial"/>
          <w:color w:val="auto"/>
          <w:sz w:val="22"/>
          <w:szCs w:val="22"/>
        </w:rPr>
        <w:t>Anche, e soprattutto, con riferimento a tali rilevanti novità si elaborano gli obiettivi che sono riportati nel presente documento.</w:t>
      </w:r>
    </w:p>
    <w:p w:rsidR="001178C8" w:rsidRDefault="001178C8" w:rsidP="001178C8">
      <w:pPr>
        <w:pStyle w:val="WW-Predefinito1"/>
        <w:autoSpaceDE/>
        <w:spacing w:after="288" w:line="360" w:lineRule="auto"/>
        <w:jc w:val="both"/>
        <w:rPr>
          <w:rFonts w:ascii="Arial" w:hAnsi="Arial" w:cs="Arial"/>
          <w:color w:val="auto"/>
          <w:sz w:val="22"/>
          <w:szCs w:val="22"/>
        </w:rPr>
      </w:pPr>
      <w:r>
        <w:rPr>
          <w:rFonts w:ascii="Arial" w:hAnsi="Arial" w:cs="Arial"/>
          <w:b/>
          <w:i/>
          <w:sz w:val="22"/>
          <w:szCs w:val="22"/>
        </w:rPr>
        <w:t>4.1 Dagli obiettivi strategici agli obiettivi operativi</w:t>
      </w:r>
    </w:p>
    <w:p w:rsidR="001178C8" w:rsidRDefault="001178C8" w:rsidP="001178C8">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Ogni obiettivo strategico è stato collegato alle risorse disponibili e tradotto in una serie di obiettivi operativi, di cui sono responsabili le posizioni organizzative competenti per funzione.</w:t>
      </w:r>
    </w:p>
    <w:p w:rsidR="001178C8" w:rsidRDefault="001178C8" w:rsidP="001178C8">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Essi sono dettagliati nel successivo punto 8.</w:t>
      </w:r>
    </w:p>
    <w:p w:rsidR="001178C8" w:rsidRDefault="001178C8" w:rsidP="001178C8">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Ogni posizione organizzativa è responsabile del perseguimento di uno o più obiettivi operativi.</w:t>
      </w:r>
    </w:p>
    <w:p w:rsidR="001178C8" w:rsidRDefault="001178C8" w:rsidP="001178C8">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lastRenderedPageBreak/>
        <w:t>Ovviamente, ogni responsabile di P.O. ha prima di tutto l'obiettivo basilare di garantire la continuità e la qualità di tutti i servizi di sua competenza, sulla base delle risorse (economiche, finanziarie, di personale e tecniche) assegnate. Si tratta di una funzione di base tipica del ruolo ricoperto.</w:t>
      </w:r>
    </w:p>
    <w:p w:rsidR="001178C8" w:rsidRDefault="001178C8" w:rsidP="001178C8">
      <w:pPr>
        <w:pStyle w:val="WW-Predefinito1"/>
        <w:autoSpaceDE/>
        <w:spacing w:after="288" w:line="360" w:lineRule="auto"/>
        <w:jc w:val="both"/>
        <w:rPr>
          <w:rFonts w:ascii="Arial" w:hAnsi="Arial" w:cs="Arial"/>
          <w:color w:val="auto"/>
          <w:sz w:val="22"/>
          <w:szCs w:val="22"/>
        </w:rPr>
      </w:pPr>
      <w:r>
        <w:rPr>
          <w:rFonts w:ascii="Arial" w:hAnsi="Arial" w:cs="Arial"/>
          <w:color w:val="auto"/>
          <w:sz w:val="22"/>
          <w:szCs w:val="22"/>
        </w:rPr>
        <w:t xml:space="preserve">Essa dovrà essere interpretata tenendo presente le linee strategiche e gli obiettivi operativi. Essi definiscono le priorità e le direzioni di interpretazione per </w:t>
      </w:r>
      <w:bookmarkStart w:id="0" w:name="__DdeLink__7_2050141943"/>
      <w:r>
        <w:rPr>
          <w:rFonts w:ascii="Arial" w:hAnsi="Arial" w:cs="Arial"/>
          <w:color w:val="auto"/>
          <w:sz w:val="22"/>
          <w:szCs w:val="22"/>
        </w:rPr>
        <w:t>i titolari di posizione organizzativa</w:t>
      </w:r>
      <w:bookmarkEnd w:id="0"/>
      <w:r>
        <w:rPr>
          <w:rFonts w:ascii="Arial" w:hAnsi="Arial" w:cs="Arial"/>
          <w:color w:val="auto"/>
          <w:sz w:val="22"/>
          <w:szCs w:val="22"/>
        </w:rPr>
        <w:t xml:space="preserve"> relativamente al </w:t>
      </w:r>
      <w:r w:rsidR="000F34F8">
        <w:rPr>
          <w:rFonts w:ascii="Arial" w:hAnsi="Arial" w:cs="Arial"/>
          <w:color w:val="auto"/>
          <w:sz w:val="22"/>
          <w:szCs w:val="22"/>
        </w:rPr>
        <w:t>201</w:t>
      </w:r>
      <w:r w:rsidR="00960FED">
        <w:rPr>
          <w:rFonts w:ascii="Arial" w:hAnsi="Arial" w:cs="Arial"/>
          <w:color w:val="auto"/>
          <w:sz w:val="22"/>
          <w:szCs w:val="22"/>
        </w:rPr>
        <w:t>8</w:t>
      </w:r>
      <w:r>
        <w:rPr>
          <w:rFonts w:ascii="Arial" w:hAnsi="Arial" w:cs="Arial"/>
          <w:color w:val="auto"/>
          <w:sz w:val="22"/>
          <w:szCs w:val="22"/>
        </w:rPr>
        <w:t>.</w:t>
      </w:r>
    </w:p>
    <w:p w:rsidR="001178C8" w:rsidRDefault="001178C8" w:rsidP="001178C8">
      <w:pPr>
        <w:pStyle w:val="WW-Predefinito1"/>
        <w:autoSpaceDE/>
        <w:spacing w:after="288" w:line="360" w:lineRule="auto"/>
        <w:jc w:val="both"/>
      </w:pPr>
      <w:r>
        <w:rPr>
          <w:rFonts w:ascii="Arial" w:hAnsi="Arial" w:cs="Arial"/>
          <w:color w:val="auto"/>
          <w:sz w:val="22"/>
          <w:szCs w:val="22"/>
        </w:rPr>
        <w:t xml:space="preserve">Ai fini della corresponsione degli strumenti premiali previsti dall'attuale normativa </w:t>
      </w:r>
      <w:r w:rsidR="00960FED">
        <w:rPr>
          <w:rFonts w:ascii="Arial" w:hAnsi="Arial" w:cs="Arial"/>
          <w:color w:val="auto"/>
          <w:sz w:val="22"/>
          <w:szCs w:val="22"/>
        </w:rPr>
        <w:t xml:space="preserve">(D. </w:t>
      </w:r>
      <w:proofErr w:type="spellStart"/>
      <w:r w:rsidR="00960FED">
        <w:rPr>
          <w:rFonts w:ascii="Arial" w:hAnsi="Arial" w:cs="Arial"/>
          <w:color w:val="auto"/>
          <w:sz w:val="22"/>
          <w:szCs w:val="22"/>
        </w:rPr>
        <w:t>Lgs</w:t>
      </w:r>
      <w:proofErr w:type="spellEnd"/>
      <w:r w:rsidR="00960FED">
        <w:rPr>
          <w:rFonts w:ascii="Arial" w:hAnsi="Arial" w:cs="Arial"/>
          <w:color w:val="auto"/>
          <w:sz w:val="22"/>
          <w:szCs w:val="22"/>
        </w:rPr>
        <w:t xml:space="preserve"> 150/09, </w:t>
      </w:r>
      <w:proofErr w:type="spellStart"/>
      <w:r w:rsidR="00960FED">
        <w:rPr>
          <w:rFonts w:ascii="Arial" w:hAnsi="Arial" w:cs="Arial"/>
          <w:color w:val="auto"/>
          <w:sz w:val="22"/>
          <w:szCs w:val="22"/>
        </w:rPr>
        <w:t>L.R.</w:t>
      </w:r>
      <w:proofErr w:type="spellEnd"/>
      <w:r w:rsidR="00960FED">
        <w:rPr>
          <w:rFonts w:ascii="Arial" w:hAnsi="Arial" w:cs="Arial"/>
          <w:color w:val="auto"/>
          <w:sz w:val="22"/>
          <w:szCs w:val="22"/>
        </w:rPr>
        <w:t xml:space="preserve"> 18/2016</w:t>
      </w:r>
      <w:r w:rsidR="00960FED" w:rsidRPr="00A32F90">
        <w:rPr>
          <w:rFonts w:ascii="Arial" w:eastAsiaTheme="minorHAnsi" w:hAnsi="Arial" w:cs="Arial"/>
          <w:color w:val="auto"/>
          <w:kern w:val="0"/>
          <w:sz w:val="22"/>
          <w:szCs w:val="22"/>
          <w:lang w:eastAsia="en-US"/>
        </w:rPr>
        <w:t xml:space="preserve"> </w:t>
      </w:r>
      <w:r w:rsidR="00960FED" w:rsidRPr="00A32F90">
        <w:rPr>
          <w:rFonts w:ascii="Arial" w:hAnsi="Arial" w:cs="Arial"/>
          <w:color w:val="auto"/>
          <w:sz w:val="22"/>
          <w:szCs w:val="22"/>
        </w:rPr>
        <w:t>e successive modificazioni e integrazioni</w:t>
      </w:r>
      <w:r w:rsidR="00960FED">
        <w:rPr>
          <w:rFonts w:ascii="Arial" w:hAnsi="Arial" w:cs="Arial"/>
          <w:color w:val="auto"/>
          <w:sz w:val="22"/>
          <w:szCs w:val="22"/>
        </w:rPr>
        <w:t>),</w:t>
      </w:r>
      <w:r>
        <w:rPr>
          <w:rFonts w:ascii="Arial" w:hAnsi="Arial" w:cs="Arial"/>
          <w:color w:val="auto"/>
          <w:sz w:val="22"/>
          <w:szCs w:val="22"/>
        </w:rPr>
        <w:t>infine, ogni titolare di posizione organizzativa verrà valutato con l'intervento dell'Organismo Indipendente di Valutazione sulla base di appositi indicatori.</w:t>
      </w:r>
    </w:p>
    <w:p w:rsidR="001178C8" w:rsidRDefault="001178C8" w:rsidP="001178C8">
      <w:pPr>
        <w:pStyle w:val="TitoloB"/>
        <w:spacing w:after="288"/>
        <w:ind w:right="0"/>
        <w:jc w:val="both"/>
      </w:pPr>
      <w:r>
        <w:rPr>
          <w:sz w:val="24"/>
          <w:szCs w:val="24"/>
        </w:rPr>
        <w:t>5. Le azioni di miglioramento del ciclo di gestione delle performance</w:t>
      </w:r>
    </w:p>
    <w:p w:rsidR="001178C8" w:rsidRDefault="004A59AA" w:rsidP="001178C8">
      <w:pPr>
        <w:pStyle w:val="WW-Predefinito1"/>
        <w:autoSpaceDE/>
        <w:spacing w:after="288" w:line="360" w:lineRule="auto"/>
        <w:jc w:val="both"/>
        <w:rPr>
          <w:rFonts w:ascii="Arial" w:hAnsi="Arial" w:cs="Arial"/>
          <w:color w:val="auto"/>
          <w:sz w:val="22"/>
          <w:szCs w:val="22"/>
        </w:rPr>
      </w:pPr>
      <w:r w:rsidRPr="00FA3370">
        <w:rPr>
          <w:rFonts w:ascii="Arial" w:hAnsi="Arial" w:cs="Arial"/>
          <w:color w:val="auto"/>
          <w:sz w:val="22"/>
          <w:szCs w:val="22"/>
        </w:rPr>
        <w:t xml:space="preserve">La correlazione tra lo scenario strategico e gli obiettivi legati alla </w:t>
      </w:r>
      <w:proofErr w:type="spellStart"/>
      <w:r w:rsidRPr="00FA3370">
        <w:rPr>
          <w:rFonts w:ascii="Arial" w:hAnsi="Arial" w:cs="Arial"/>
          <w:color w:val="auto"/>
          <w:sz w:val="22"/>
          <w:szCs w:val="22"/>
        </w:rPr>
        <w:t>premialità</w:t>
      </w:r>
      <w:proofErr w:type="spellEnd"/>
      <w:r w:rsidRPr="00FA3370">
        <w:rPr>
          <w:rFonts w:ascii="Arial" w:hAnsi="Arial" w:cs="Arial"/>
          <w:color w:val="auto"/>
          <w:sz w:val="22"/>
          <w:szCs w:val="22"/>
        </w:rPr>
        <w:t xml:space="preserve"> è presente ed evidente, grazie al continuo dialogo tra l'Amministrazione, il Segretario Comunale e i titolari di posizione organizzativa, che dovrà essere costantemente perseguita</w:t>
      </w:r>
      <w:r w:rsidR="001178C8">
        <w:rPr>
          <w:rFonts w:ascii="Arial" w:hAnsi="Arial" w:cs="Arial"/>
          <w:color w:val="auto"/>
          <w:sz w:val="22"/>
          <w:szCs w:val="22"/>
        </w:rPr>
        <w:t>.</w:t>
      </w:r>
    </w:p>
    <w:p w:rsidR="001178C8" w:rsidRDefault="001178C8" w:rsidP="001178C8">
      <w:pPr>
        <w:pStyle w:val="WW-Predefinito1"/>
        <w:autoSpaceDE/>
        <w:spacing w:after="288" w:line="360" w:lineRule="auto"/>
        <w:jc w:val="both"/>
      </w:pPr>
      <w:r>
        <w:rPr>
          <w:rFonts w:ascii="Arial" w:hAnsi="Arial" w:cs="Arial"/>
          <w:color w:val="auto"/>
          <w:sz w:val="22"/>
          <w:szCs w:val="22"/>
        </w:rPr>
        <w:t>È altresì evidente come</w:t>
      </w:r>
      <w:r w:rsidR="005A6E5C">
        <w:rPr>
          <w:rFonts w:ascii="Arial" w:hAnsi="Arial" w:cs="Arial"/>
          <w:color w:val="auto"/>
          <w:sz w:val="22"/>
          <w:szCs w:val="22"/>
        </w:rPr>
        <w:t xml:space="preserve"> in determinati servizi</w:t>
      </w:r>
      <w:r>
        <w:rPr>
          <w:rFonts w:ascii="Arial" w:hAnsi="Arial" w:cs="Arial"/>
          <w:color w:val="auto"/>
          <w:sz w:val="22"/>
          <w:szCs w:val="22"/>
        </w:rPr>
        <w:t xml:space="preserve">, </w:t>
      </w:r>
      <w:r w:rsidR="005A6E5C">
        <w:rPr>
          <w:rFonts w:ascii="Arial" w:hAnsi="Arial" w:cs="Arial"/>
          <w:color w:val="auto"/>
          <w:sz w:val="22"/>
          <w:szCs w:val="22"/>
        </w:rPr>
        <w:t xml:space="preserve">ad es. </w:t>
      </w:r>
      <w:r>
        <w:rPr>
          <w:rFonts w:ascii="Arial" w:hAnsi="Arial" w:cs="Arial"/>
          <w:color w:val="auto"/>
          <w:sz w:val="22"/>
          <w:szCs w:val="22"/>
        </w:rPr>
        <w:t>nel caso del servizio demografico</w:t>
      </w:r>
      <w:r w:rsidR="00960FED">
        <w:rPr>
          <w:rFonts w:ascii="Arial" w:hAnsi="Arial" w:cs="Arial"/>
          <w:color w:val="auto"/>
          <w:sz w:val="22"/>
          <w:szCs w:val="22"/>
        </w:rPr>
        <w:t>,</w:t>
      </w:r>
      <w:r w:rsidR="005A6E5C">
        <w:rPr>
          <w:rFonts w:ascii="Arial" w:hAnsi="Arial" w:cs="Arial"/>
          <w:color w:val="auto"/>
          <w:sz w:val="22"/>
          <w:szCs w:val="22"/>
        </w:rPr>
        <w:t xml:space="preserve"> in quello urbanistico ambientale</w:t>
      </w:r>
      <w:r>
        <w:rPr>
          <w:rFonts w:ascii="Arial" w:hAnsi="Arial" w:cs="Arial"/>
          <w:color w:val="auto"/>
          <w:sz w:val="22"/>
          <w:szCs w:val="22"/>
        </w:rPr>
        <w:t xml:space="preserve">, </w:t>
      </w:r>
      <w:r w:rsidR="00960FED">
        <w:rPr>
          <w:rFonts w:ascii="Arial" w:hAnsi="Arial" w:cs="Arial"/>
          <w:color w:val="auto"/>
          <w:sz w:val="22"/>
          <w:szCs w:val="22"/>
        </w:rPr>
        <w:t xml:space="preserve">in quello relativo alle Opere Pubbliche, </w:t>
      </w:r>
      <w:r>
        <w:rPr>
          <w:rFonts w:ascii="Arial" w:hAnsi="Arial" w:cs="Arial"/>
          <w:color w:val="auto"/>
          <w:sz w:val="22"/>
          <w:szCs w:val="22"/>
        </w:rPr>
        <w:t>il mantenimento di standard di efficienza ed efficacia già raggiunti, sia</w:t>
      </w:r>
      <w:r w:rsidR="005A6E5C">
        <w:rPr>
          <w:rFonts w:ascii="Arial" w:hAnsi="Arial" w:cs="Arial"/>
          <w:color w:val="auto"/>
          <w:sz w:val="22"/>
          <w:szCs w:val="22"/>
        </w:rPr>
        <w:t xml:space="preserve"> -</w:t>
      </w:r>
      <w:r>
        <w:rPr>
          <w:rFonts w:ascii="Arial" w:hAnsi="Arial" w:cs="Arial"/>
          <w:color w:val="auto"/>
          <w:sz w:val="22"/>
          <w:szCs w:val="22"/>
        </w:rPr>
        <w:t xml:space="preserve"> in presenza della diminuzione delle risorse umane</w:t>
      </w:r>
      <w:r w:rsidR="005A6E5C">
        <w:rPr>
          <w:rFonts w:ascii="Arial" w:hAnsi="Arial" w:cs="Arial"/>
          <w:color w:val="auto"/>
          <w:sz w:val="22"/>
          <w:szCs w:val="22"/>
        </w:rPr>
        <w:t xml:space="preserve"> negli anni trascorsi </w:t>
      </w:r>
      <w:r w:rsidR="00960FED">
        <w:rPr>
          <w:rFonts w:ascii="Arial" w:hAnsi="Arial" w:cs="Arial"/>
          <w:color w:val="auto"/>
          <w:sz w:val="22"/>
          <w:szCs w:val="22"/>
        </w:rPr>
        <w:t xml:space="preserve">e/o di introduzione di convenzioni nelle quali è il Comune di </w:t>
      </w:r>
      <w:proofErr w:type="spellStart"/>
      <w:r w:rsidR="00960FED">
        <w:rPr>
          <w:rFonts w:ascii="Arial" w:hAnsi="Arial" w:cs="Arial"/>
          <w:color w:val="auto"/>
          <w:sz w:val="22"/>
          <w:szCs w:val="22"/>
        </w:rPr>
        <w:t>fagagna</w:t>
      </w:r>
      <w:proofErr w:type="spellEnd"/>
      <w:r w:rsidR="00960FED">
        <w:rPr>
          <w:rFonts w:ascii="Arial" w:hAnsi="Arial" w:cs="Arial"/>
          <w:color w:val="auto"/>
          <w:sz w:val="22"/>
          <w:szCs w:val="22"/>
        </w:rPr>
        <w:t xml:space="preserve"> a “mettere a disposizione” strutture e personale </w:t>
      </w:r>
      <w:r w:rsidR="005A6E5C">
        <w:rPr>
          <w:rFonts w:ascii="Arial" w:hAnsi="Arial" w:cs="Arial"/>
          <w:color w:val="auto"/>
          <w:sz w:val="22"/>
          <w:szCs w:val="22"/>
        </w:rPr>
        <w:t>-</w:t>
      </w:r>
      <w:r>
        <w:rPr>
          <w:rFonts w:ascii="Arial" w:hAnsi="Arial" w:cs="Arial"/>
          <w:color w:val="auto"/>
          <w:sz w:val="22"/>
          <w:szCs w:val="22"/>
        </w:rPr>
        <w:t xml:space="preserve"> una azione che evidenzia miglioramento.</w:t>
      </w:r>
    </w:p>
    <w:p w:rsidR="001178C8" w:rsidRDefault="001178C8" w:rsidP="001178C8">
      <w:pPr>
        <w:pStyle w:val="TitoloB"/>
        <w:spacing w:after="288"/>
        <w:ind w:right="0"/>
        <w:jc w:val="both"/>
      </w:pPr>
      <w:r>
        <w:rPr>
          <w:sz w:val="24"/>
          <w:szCs w:val="24"/>
        </w:rPr>
        <w:t>6. Il cittadino come risorsa</w:t>
      </w:r>
    </w:p>
    <w:p w:rsidR="001178C8" w:rsidRDefault="001178C8" w:rsidP="001178C8">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Come previsto dall'art 118 della Costituzione e dallo Statuto comunale, il Comune di Fagagna favorisce il ruolo di sussidiarietà del cittadino singolo o associato per lo svolgimento di attività di interesse generale.</w:t>
      </w:r>
    </w:p>
    <w:p w:rsidR="001178C8" w:rsidRDefault="001178C8" w:rsidP="001178C8">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Il ruolo del volontariato, dell'associazionismo e in generale del terzo settore è di grandissima importanza a Fagagna per effetto di una lunga e consolidata tradizione. Ma diviene ancora più rilevante in tempi di contrazione delle risorse disponibili per le politiche pubbliche, contrazione causata sia dalla crisi internazionale sia dalle scelte politiche e fiscali del governo.</w:t>
      </w:r>
    </w:p>
    <w:p w:rsidR="001178C8" w:rsidRDefault="001178C8" w:rsidP="001178C8">
      <w:pPr>
        <w:pStyle w:val="WW-Predefinito1"/>
        <w:tabs>
          <w:tab w:val="left" w:pos="851"/>
        </w:tabs>
        <w:autoSpaceDE/>
        <w:spacing w:after="288" w:line="360" w:lineRule="auto"/>
        <w:jc w:val="both"/>
        <w:rPr>
          <w:rFonts w:ascii="Arial" w:hAnsi="Arial" w:cs="Arial"/>
          <w:b/>
          <w:color w:val="auto"/>
        </w:rPr>
      </w:pPr>
      <w:r>
        <w:rPr>
          <w:rFonts w:ascii="Arial" w:hAnsi="Arial" w:cs="Arial"/>
          <w:color w:val="auto"/>
          <w:sz w:val="22"/>
          <w:szCs w:val="22"/>
        </w:rPr>
        <w:t>Volontariato, associazionismo e privato sociale hanno un ruolo importante sul versante delle politiche integrate (pubblico-privato) che permettono di realizzare importanti risultati in ordine a molteplici settori.</w:t>
      </w:r>
    </w:p>
    <w:p w:rsidR="001178C8" w:rsidRDefault="001178C8" w:rsidP="001178C8">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b/>
          <w:color w:val="auto"/>
        </w:rPr>
        <w:lastRenderedPageBreak/>
        <w:t>7. Trasparenza e comunicazione del ciclo di gestione della performance. Interrelazione con il piano per la prevenzione della corruzione</w:t>
      </w:r>
    </w:p>
    <w:p w:rsidR="001178C8" w:rsidRDefault="001178C8" w:rsidP="001178C8">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 xml:space="preserve">Il presente Piano e la Relazione relativa al grado di raggiungimento degli obiettivi sono comunicati tempestivamente ai dipendenti, ai cittadini e a tutti gli </w:t>
      </w:r>
      <w:proofErr w:type="spellStart"/>
      <w:r>
        <w:rPr>
          <w:rFonts w:ascii="Arial" w:hAnsi="Arial" w:cs="Arial"/>
          <w:color w:val="auto"/>
          <w:sz w:val="22"/>
          <w:szCs w:val="22"/>
        </w:rPr>
        <w:t>stakeholders</w:t>
      </w:r>
      <w:proofErr w:type="spellEnd"/>
      <w:r>
        <w:rPr>
          <w:rFonts w:ascii="Arial" w:hAnsi="Arial" w:cs="Arial"/>
          <w:color w:val="auto"/>
          <w:sz w:val="22"/>
          <w:szCs w:val="22"/>
        </w:rPr>
        <w:t xml:space="preserve"> del Comune.</w:t>
      </w:r>
    </w:p>
    <w:p w:rsidR="001178C8" w:rsidRDefault="001178C8" w:rsidP="001178C8">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color w:val="auto"/>
          <w:sz w:val="22"/>
          <w:szCs w:val="22"/>
        </w:rPr>
        <w:t>E’ compito assegnato ad ogni titolare di Posizione organizzativa quello di informare i propri collaboratori in merito al presente Piano e alla relativa Relazione, rendendosi disponibili a soddisfare eventuali esigenze di chiarimenti al fine di migliorare la comprensione e facilitare e supportare il raggiungimento degli obiettivi.</w:t>
      </w:r>
    </w:p>
    <w:p w:rsidR="005A6E5C" w:rsidRPr="00466554" w:rsidRDefault="005A6E5C" w:rsidP="005A6E5C">
      <w:pPr>
        <w:pStyle w:val="WW-Predefinito1"/>
        <w:tabs>
          <w:tab w:val="left" w:pos="851"/>
        </w:tabs>
        <w:spacing w:after="288" w:line="360" w:lineRule="auto"/>
        <w:jc w:val="both"/>
        <w:rPr>
          <w:rFonts w:ascii="Arial" w:hAnsi="Arial" w:cs="Arial"/>
          <w:color w:val="auto"/>
          <w:sz w:val="22"/>
          <w:szCs w:val="22"/>
        </w:rPr>
      </w:pPr>
      <w:r w:rsidRPr="0020293B">
        <w:rPr>
          <w:rFonts w:ascii="Arial" w:hAnsi="Arial" w:cs="Arial"/>
          <w:color w:val="auto"/>
          <w:sz w:val="22"/>
          <w:szCs w:val="22"/>
        </w:rPr>
        <w:t xml:space="preserve">Con deliberazione giuntale n. </w:t>
      </w:r>
      <w:r w:rsidR="00FD6F6F">
        <w:rPr>
          <w:rFonts w:ascii="Arial" w:hAnsi="Arial" w:cs="Arial"/>
          <w:color w:val="auto"/>
          <w:sz w:val="22"/>
          <w:szCs w:val="22"/>
        </w:rPr>
        <w:t>12</w:t>
      </w:r>
      <w:r w:rsidRPr="0020293B">
        <w:rPr>
          <w:rFonts w:ascii="Arial" w:hAnsi="Arial" w:cs="Arial"/>
          <w:color w:val="auto"/>
          <w:sz w:val="22"/>
          <w:szCs w:val="22"/>
        </w:rPr>
        <w:t xml:space="preserve"> dd. </w:t>
      </w:r>
      <w:r w:rsidR="00FD6F6F">
        <w:rPr>
          <w:rFonts w:ascii="Arial" w:hAnsi="Arial" w:cs="Arial"/>
          <w:color w:val="auto"/>
          <w:sz w:val="22"/>
          <w:szCs w:val="22"/>
        </w:rPr>
        <w:t>29</w:t>
      </w:r>
      <w:r w:rsidRPr="0020293B">
        <w:rPr>
          <w:rFonts w:ascii="Arial" w:hAnsi="Arial" w:cs="Arial"/>
          <w:color w:val="auto"/>
          <w:sz w:val="22"/>
          <w:szCs w:val="22"/>
        </w:rPr>
        <w:t>.</w:t>
      </w:r>
      <w:r w:rsidR="00FD6F6F">
        <w:rPr>
          <w:rFonts w:ascii="Arial" w:hAnsi="Arial" w:cs="Arial"/>
          <w:color w:val="auto"/>
          <w:sz w:val="22"/>
          <w:szCs w:val="22"/>
        </w:rPr>
        <w:t>01</w:t>
      </w:r>
      <w:r w:rsidRPr="0020293B">
        <w:rPr>
          <w:rFonts w:ascii="Arial" w:hAnsi="Arial" w:cs="Arial"/>
          <w:color w:val="auto"/>
          <w:sz w:val="22"/>
          <w:szCs w:val="22"/>
        </w:rPr>
        <w:t>.201</w:t>
      </w:r>
      <w:r w:rsidR="00FD6F6F">
        <w:rPr>
          <w:rFonts w:ascii="Arial" w:hAnsi="Arial" w:cs="Arial"/>
          <w:color w:val="auto"/>
          <w:sz w:val="22"/>
          <w:szCs w:val="22"/>
        </w:rPr>
        <w:t>8</w:t>
      </w:r>
      <w:r w:rsidRPr="0020293B">
        <w:rPr>
          <w:rFonts w:ascii="Arial" w:hAnsi="Arial" w:cs="Arial"/>
          <w:color w:val="auto"/>
          <w:sz w:val="22"/>
          <w:szCs w:val="22"/>
        </w:rPr>
        <w:t xml:space="preserve"> l’Amministrazione Comunale di Fagagna ha</w:t>
      </w:r>
      <w:r w:rsidRPr="00410864">
        <w:rPr>
          <w:rFonts w:ascii="Arial" w:hAnsi="Arial" w:cs="Arial"/>
          <w:color w:val="auto"/>
          <w:sz w:val="22"/>
          <w:szCs w:val="22"/>
        </w:rPr>
        <w:t xml:space="preserve"> approvato il</w:t>
      </w:r>
      <w:r w:rsidRPr="00410864">
        <w:rPr>
          <w:rFonts w:ascii="Arial" w:hAnsi="Arial" w:cs="Arial"/>
          <w:sz w:val="22"/>
          <w:szCs w:val="22"/>
        </w:rPr>
        <w:t xml:space="preserve"> </w:t>
      </w:r>
      <w:r w:rsidRPr="00410864">
        <w:rPr>
          <w:rFonts w:ascii="Arial" w:hAnsi="Arial" w:cs="Arial"/>
          <w:i/>
          <w:sz w:val="22"/>
          <w:szCs w:val="22"/>
        </w:rPr>
        <w:t>Piano triennale di prevenzione della corruzione 201</w:t>
      </w:r>
      <w:r w:rsidR="0045380F">
        <w:rPr>
          <w:rFonts w:ascii="Arial" w:hAnsi="Arial" w:cs="Arial"/>
          <w:i/>
          <w:sz w:val="22"/>
          <w:szCs w:val="22"/>
        </w:rPr>
        <w:t>8</w:t>
      </w:r>
      <w:r w:rsidRPr="00410864">
        <w:rPr>
          <w:rFonts w:ascii="Arial" w:hAnsi="Arial" w:cs="Arial"/>
          <w:i/>
          <w:sz w:val="22"/>
          <w:szCs w:val="22"/>
        </w:rPr>
        <w:t>-20</w:t>
      </w:r>
      <w:r w:rsidR="0045380F">
        <w:rPr>
          <w:rFonts w:ascii="Arial" w:hAnsi="Arial" w:cs="Arial"/>
          <w:i/>
          <w:sz w:val="22"/>
          <w:szCs w:val="22"/>
        </w:rPr>
        <w:t>20</w:t>
      </w:r>
      <w:r w:rsidRPr="00410864">
        <w:rPr>
          <w:rFonts w:ascii="Arial" w:hAnsi="Arial" w:cs="Arial"/>
          <w:sz w:val="22"/>
          <w:szCs w:val="22"/>
        </w:rPr>
        <w:t xml:space="preserve"> comprensivo dell’apposita sezione trasparenza predisposto dal Responsabile per la prevenzione</w:t>
      </w:r>
      <w:r>
        <w:rPr>
          <w:rFonts w:ascii="Arial" w:hAnsi="Arial" w:cs="Arial"/>
          <w:sz w:val="22"/>
          <w:szCs w:val="22"/>
        </w:rPr>
        <w:t xml:space="preserve"> della corruzione. In tale documento, coerentemente con quanto previsto dalla L. 190/2012, dal </w:t>
      </w:r>
      <w:proofErr w:type="spellStart"/>
      <w:r>
        <w:rPr>
          <w:rFonts w:ascii="Arial" w:hAnsi="Arial" w:cs="Arial"/>
          <w:sz w:val="22"/>
          <w:szCs w:val="22"/>
        </w:rPr>
        <w:t>D.Lgs.</w:t>
      </w:r>
      <w:proofErr w:type="spellEnd"/>
      <w:r>
        <w:rPr>
          <w:rFonts w:ascii="Arial" w:hAnsi="Arial" w:cs="Arial"/>
          <w:sz w:val="22"/>
          <w:szCs w:val="22"/>
        </w:rPr>
        <w:t xml:space="preserve"> 33/2013 e dalle indicazioni dell’ Autorità Nazionale Anticorruzione (ANAC, già CIVIT) è previsto che “Posizione centrale nel programma per la trasparenza occupa il piano della prestazione, destinato ad indicare con chiarezza, sulla base del Sistema di misurazione e valutazione della </w:t>
      </w:r>
      <w:r w:rsidRPr="00466554">
        <w:rPr>
          <w:rFonts w:ascii="Arial" w:hAnsi="Arial" w:cs="Arial"/>
          <w:color w:val="auto"/>
          <w:sz w:val="22"/>
          <w:szCs w:val="22"/>
        </w:rPr>
        <w:t>performance adottato dall'ente, obiettivi e indicatori, criteri di monitoraggio, valutazione e rendicontazione.... il documento nel fissare gli obiettivi recepirà quanto riportato nel presente Piano...”.</w:t>
      </w:r>
    </w:p>
    <w:p w:rsidR="001178C8" w:rsidRDefault="001178C8" w:rsidP="001178C8">
      <w:pPr>
        <w:pStyle w:val="WW-Predefinito1"/>
        <w:tabs>
          <w:tab w:val="left" w:pos="851"/>
        </w:tabs>
        <w:autoSpaceDE/>
        <w:spacing w:after="288" w:line="360" w:lineRule="auto"/>
        <w:jc w:val="both"/>
        <w:rPr>
          <w:rFonts w:ascii="Arial" w:hAnsi="Arial" w:cs="Arial"/>
          <w:color w:val="auto"/>
          <w:sz w:val="22"/>
          <w:szCs w:val="22"/>
        </w:rPr>
      </w:pPr>
      <w:r>
        <w:rPr>
          <w:rFonts w:ascii="Arial" w:hAnsi="Arial" w:cs="Arial"/>
          <w:b/>
          <w:color w:val="auto"/>
        </w:rPr>
        <w:t>8. Elencazione obiettivi strategici e operativi</w:t>
      </w:r>
    </w:p>
    <w:p w:rsidR="001178C8" w:rsidRDefault="001178C8" w:rsidP="001178C8">
      <w:pPr>
        <w:pStyle w:val="WW-Predefinito1"/>
        <w:tabs>
          <w:tab w:val="left" w:pos="851"/>
        </w:tabs>
        <w:autoSpaceDE/>
        <w:spacing w:after="288" w:line="360" w:lineRule="auto"/>
        <w:jc w:val="both"/>
        <w:rPr>
          <w:rFonts w:ascii="Arial" w:hAnsi="Arial" w:cs="Arial"/>
          <w:b/>
          <w:color w:val="auto"/>
          <w:sz w:val="20"/>
          <w:szCs w:val="22"/>
        </w:rPr>
      </w:pPr>
      <w:r>
        <w:rPr>
          <w:rFonts w:ascii="Arial" w:hAnsi="Arial" w:cs="Arial"/>
          <w:color w:val="auto"/>
          <w:sz w:val="22"/>
          <w:szCs w:val="22"/>
        </w:rPr>
        <w:t>Di seguito si riportano gli obiettivi individuati dall’Amministrazione ritenuti strategici sulla base degli atti programmatori. Ogni elemento è composto da almeno un obiettivo strategico e a ciascuno è assegnato un obiettivo operativo con le risorse messe a disposizione per la sua attuazione e le misure/target da conseguire sui quali l’azione di monitoraggio ne determinerà lo stato di avanzamento. Il grado di raggiungimento totale degli obiettivi rientrerà tra gli indici per la valutazione della performance del Comune.</w:t>
      </w:r>
    </w:p>
    <w:p w:rsidR="00D332A5" w:rsidRDefault="00D332A5">
      <w:pPr>
        <w:rPr>
          <w:rFonts w:ascii="Arial" w:eastAsia="SimSun" w:hAnsi="Arial" w:cs="Arial"/>
          <w:color w:val="000000"/>
          <w:kern w:val="1"/>
          <w:sz w:val="24"/>
          <w:szCs w:val="24"/>
          <w:u w:val="single"/>
          <w:lang w:eastAsia="zh-CN" w:bidi="hi-IN"/>
        </w:rPr>
      </w:pPr>
      <w:r>
        <w:rPr>
          <w:rFonts w:ascii="Arial" w:hAnsi="Arial" w:cs="Arial"/>
        </w:rPr>
        <w:br w:type="page"/>
      </w:r>
    </w:p>
    <w:p w:rsidR="00D332A5" w:rsidRDefault="00D332A5" w:rsidP="00D332A5">
      <w:pPr>
        <w:pStyle w:val="WW-Predefinito1"/>
        <w:autoSpaceDE/>
        <w:rPr>
          <w:b/>
          <w:color w:val="auto"/>
          <w:sz w:val="20"/>
        </w:rPr>
      </w:pPr>
    </w:p>
    <w:p w:rsidR="00D332A5" w:rsidRDefault="00D332A5" w:rsidP="00D332A5">
      <w:pPr>
        <w:pStyle w:val="WW-Predefinito1"/>
        <w:autoSpaceDE/>
      </w:pPr>
      <w:r>
        <w:rPr>
          <w:b/>
          <w:color w:val="auto"/>
          <w:sz w:val="20"/>
        </w:rPr>
        <w:t>Missione 1: Servizi istituzionali generali e di gestione.</w:t>
      </w:r>
    </w:p>
    <w:p w:rsidR="00D332A5" w:rsidRDefault="00D332A5" w:rsidP="00D332A5">
      <w:pPr>
        <w:pStyle w:val="WW-Predefinito1"/>
        <w:autoSpaceDE/>
      </w:pPr>
    </w:p>
    <w:tbl>
      <w:tblPr>
        <w:tblStyle w:val="Grigliatabella"/>
        <w:tblW w:w="0" w:type="auto"/>
        <w:tblLook w:val="04A0"/>
      </w:tblPr>
      <w:tblGrid>
        <w:gridCol w:w="9778"/>
      </w:tblGrid>
      <w:tr w:rsidR="00D332A5" w:rsidRPr="006E4249" w:rsidTr="00D332A5">
        <w:tc>
          <w:tcPr>
            <w:tcW w:w="9778" w:type="dxa"/>
          </w:tcPr>
          <w:p w:rsidR="00531241" w:rsidRDefault="006E4249" w:rsidP="006E4249">
            <w:pPr>
              <w:jc w:val="both"/>
              <w:rPr>
                <w:rFonts w:ascii="Arial" w:hAnsi="Arial" w:cs="Arial"/>
                <w:sz w:val="20"/>
                <w:szCs w:val="20"/>
              </w:rPr>
            </w:pPr>
            <w:r w:rsidRPr="006E4249">
              <w:rPr>
                <w:rFonts w:ascii="Arial" w:hAnsi="Arial" w:cs="Arial"/>
                <w:b/>
                <w:sz w:val="20"/>
                <w:szCs w:val="20"/>
              </w:rPr>
              <w:t>OBIETTIVO STRATEGICO 1.1</w:t>
            </w:r>
            <w:r w:rsidRPr="006E4249">
              <w:rPr>
                <w:rFonts w:ascii="Arial" w:hAnsi="Arial" w:cs="Arial"/>
                <w:sz w:val="20"/>
                <w:szCs w:val="20"/>
              </w:rPr>
              <w:t xml:space="preserve"> “</w:t>
            </w:r>
            <w:r w:rsidRPr="006E4249">
              <w:rPr>
                <w:rFonts w:ascii="Arial" w:hAnsi="Arial" w:cs="Arial"/>
                <w:b/>
                <w:sz w:val="20"/>
                <w:szCs w:val="20"/>
              </w:rPr>
              <w:t>POLITICHE DI BILANCIO”</w:t>
            </w:r>
            <w:r w:rsidRPr="006E4249">
              <w:rPr>
                <w:rFonts w:ascii="Arial" w:hAnsi="Arial" w:cs="Arial"/>
                <w:sz w:val="20"/>
                <w:szCs w:val="20"/>
              </w:rPr>
              <w:t xml:space="preserve">: </w:t>
            </w:r>
          </w:p>
          <w:p w:rsidR="006E4249" w:rsidRPr="006E4249" w:rsidRDefault="006E4249" w:rsidP="006E4249">
            <w:pPr>
              <w:jc w:val="both"/>
              <w:rPr>
                <w:rFonts w:ascii="Arial" w:hAnsi="Arial" w:cs="Arial"/>
                <w:sz w:val="20"/>
                <w:szCs w:val="20"/>
              </w:rPr>
            </w:pPr>
            <w:r w:rsidRPr="006E4249">
              <w:rPr>
                <w:rFonts w:ascii="Arial" w:hAnsi="Arial" w:cs="Arial"/>
                <w:sz w:val="20"/>
                <w:szCs w:val="20"/>
              </w:rPr>
              <w:t>Come si è già evidenziato nell’illustrare il contesto in cui operano le amministrazioni locali le normative nazionali e regionali hanno comportato il duplice effetto di riduzione dei trasferimenti agli enti locali e di aumento della pressione tributaria a carico dei cittadini e delle imprese.</w:t>
            </w:r>
          </w:p>
          <w:p w:rsidR="006E4249" w:rsidRPr="006E4249" w:rsidRDefault="006E4249" w:rsidP="006E4249">
            <w:pPr>
              <w:jc w:val="both"/>
              <w:rPr>
                <w:rFonts w:ascii="Arial" w:hAnsi="Arial" w:cs="Arial"/>
                <w:sz w:val="20"/>
                <w:szCs w:val="20"/>
              </w:rPr>
            </w:pPr>
            <w:r w:rsidRPr="006E4249">
              <w:rPr>
                <w:rFonts w:ascii="Arial" w:hAnsi="Arial" w:cs="Arial"/>
                <w:sz w:val="20"/>
                <w:szCs w:val="20"/>
              </w:rPr>
              <w:t>Oltre a tale aspetto, la normativa in tema di “Patto di Stabilità” ha comportato il sostanziale divieto per le amministrazioni locali di utilizzare l’Avanzo di Amministrazione (cioè i risparmi derivanti da gestioni oculate delle risorse comunali) per finanziare investimenti e lavori pubblici.</w:t>
            </w:r>
          </w:p>
          <w:p w:rsidR="006E4249" w:rsidRPr="006E4249" w:rsidRDefault="006E4249" w:rsidP="006E4249">
            <w:pPr>
              <w:jc w:val="both"/>
              <w:rPr>
                <w:rFonts w:ascii="Arial" w:hAnsi="Arial" w:cs="Arial"/>
                <w:sz w:val="20"/>
                <w:szCs w:val="20"/>
              </w:rPr>
            </w:pPr>
            <w:r w:rsidRPr="006E4249">
              <w:rPr>
                <w:rFonts w:ascii="Arial" w:hAnsi="Arial" w:cs="Arial"/>
                <w:sz w:val="20"/>
                <w:szCs w:val="20"/>
              </w:rPr>
              <w:t>In questa situazione appare quindi evidente che ogni intervento dovrà necessariamente essere attentamente valutato con riguardo alle risorse disponibili.</w:t>
            </w:r>
          </w:p>
          <w:p w:rsidR="006E4249" w:rsidRPr="006E4249" w:rsidRDefault="006E4249" w:rsidP="006E4249">
            <w:pPr>
              <w:jc w:val="both"/>
              <w:rPr>
                <w:rFonts w:ascii="Arial" w:hAnsi="Arial" w:cs="Arial"/>
                <w:sz w:val="20"/>
                <w:szCs w:val="20"/>
              </w:rPr>
            </w:pPr>
            <w:r w:rsidRPr="006E4249">
              <w:rPr>
                <w:rFonts w:ascii="Arial" w:hAnsi="Arial" w:cs="Arial"/>
                <w:sz w:val="20"/>
                <w:szCs w:val="20"/>
              </w:rPr>
              <w:t>Gli spazi per le scelte politiche risultano conseguentemente essere assai ridotti.</w:t>
            </w:r>
          </w:p>
          <w:p w:rsidR="006E4249" w:rsidRPr="006E4249" w:rsidRDefault="006E4249" w:rsidP="006E4249">
            <w:pPr>
              <w:jc w:val="both"/>
              <w:rPr>
                <w:rFonts w:ascii="Arial" w:hAnsi="Arial" w:cs="Arial"/>
                <w:sz w:val="20"/>
                <w:szCs w:val="20"/>
              </w:rPr>
            </w:pPr>
            <w:r w:rsidRPr="006E4249">
              <w:rPr>
                <w:rFonts w:ascii="Arial" w:hAnsi="Arial" w:cs="Arial"/>
                <w:sz w:val="20"/>
                <w:szCs w:val="20"/>
              </w:rPr>
              <w:t>L’intendimento dell’Amministrazione in questo ambito è quindi:</w:t>
            </w:r>
          </w:p>
          <w:p w:rsidR="006E4249" w:rsidRPr="006E4249" w:rsidRDefault="006E4249" w:rsidP="006E4249">
            <w:pPr>
              <w:numPr>
                <w:ilvl w:val="0"/>
                <w:numId w:val="9"/>
              </w:numPr>
              <w:jc w:val="both"/>
              <w:rPr>
                <w:rFonts w:ascii="Arial" w:hAnsi="Arial" w:cs="Arial"/>
                <w:sz w:val="20"/>
                <w:szCs w:val="20"/>
              </w:rPr>
            </w:pPr>
            <w:r w:rsidRPr="006E4249">
              <w:rPr>
                <w:rFonts w:ascii="Arial" w:hAnsi="Arial" w:cs="Arial"/>
                <w:sz w:val="20"/>
                <w:szCs w:val="20"/>
              </w:rPr>
              <w:t>Perseguire ogni possibile strada volta al contenimento dei costi che non comporti disservizi significativi dell’utenza,</w:t>
            </w:r>
          </w:p>
          <w:p w:rsidR="006E4249" w:rsidRPr="006E4249" w:rsidRDefault="006E4249" w:rsidP="006E4249">
            <w:pPr>
              <w:numPr>
                <w:ilvl w:val="0"/>
                <w:numId w:val="9"/>
              </w:numPr>
              <w:jc w:val="both"/>
              <w:rPr>
                <w:rFonts w:ascii="Arial" w:hAnsi="Arial" w:cs="Arial"/>
                <w:sz w:val="20"/>
                <w:szCs w:val="20"/>
              </w:rPr>
            </w:pPr>
            <w:r w:rsidRPr="006E4249">
              <w:rPr>
                <w:rFonts w:ascii="Arial" w:hAnsi="Arial" w:cs="Arial"/>
                <w:sz w:val="20"/>
                <w:szCs w:val="20"/>
              </w:rPr>
              <w:t>Ricerca di non penalizzare ulteriormente i cittadini a livello tributario,</w:t>
            </w:r>
          </w:p>
          <w:p w:rsidR="006E4249" w:rsidRPr="006E4249" w:rsidRDefault="006E4249" w:rsidP="006E4249">
            <w:pPr>
              <w:numPr>
                <w:ilvl w:val="0"/>
                <w:numId w:val="9"/>
              </w:numPr>
              <w:jc w:val="both"/>
              <w:rPr>
                <w:rFonts w:ascii="Arial" w:hAnsi="Arial" w:cs="Arial"/>
                <w:sz w:val="20"/>
                <w:szCs w:val="20"/>
              </w:rPr>
            </w:pPr>
            <w:r w:rsidRPr="006E4249">
              <w:rPr>
                <w:rFonts w:ascii="Arial" w:hAnsi="Arial" w:cs="Arial"/>
                <w:sz w:val="20"/>
                <w:szCs w:val="20"/>
              </w:rPr>
              <w:t>Utilizzo dell’avanzo di amministrazione per estinguere i mutui in essere al fine di liberare risorse, qualora venga mantenuta l’impossibilità di utilizzarli per investimenti;</w:t>
            </w:r>
          </w:p>
          <w:p w:rsidR="00D332A5" w:rsidRPr="006E4249" w:rsidRDefault="006E4249" w:rsidP="006E4249">
            <w:pPr>
              <w:numPr>
                <w:ilvl w:val="0"/>
                <w:numId w:val="9"/>
              </w:numPr>
              <w:jc w:val="both"/>
              <w:rPr>
                <w:rFonts w:ascii="Arial" w:hAnsi="Arial" w:cs="Arial"/>
                <w:sz w:val="20"/>
                <w:szCs w:val="20"/>
              </w:rPr>
            </w:pPr>
            <w:r w:rsidRPr="006E4249">
              <w:rPr>
                <w:rFonts w:ascii="Arial" w:hAnsi="Arial" w:cs="Arial"/>
                <w:sz w:val="20"/>
                <w:szCs w:val="20"/>
              </w:rPr>
              <w:t>Perseguimento di politiche volte a far fruttare i beni di proprietà.</w:t>
            </w:r>
          </w:p>
        </w:tc>
      </w:tr>
      <w:tr w:rsidR="00D332A5" w:rsidRPr="00D332A5" w:rsidTr="00D332A5">
        <w:tc>
          <w:tcPr>
            <w:tcW w:w="9778" w:type="dxa"/>
          </w:tcPr>
          <w:p w:rsidR="00531241" w:rsidRDefault="006E4249" w:rsidP="00531241">
            <w:pPr>
              <w:pStyle w:val="WW-Predefinito1"/>
              <w:autoSpaceDE/>
              <w:jc w:val="both"/>
              <w:rPr>
                <w:rFonts w:ascii="Arial" w:hAnsi="Arial" w:cs="Arial"/>
                <w:sz w:val="20"/>
                <w:szCs w:val="20"/>
              </w:rPr>
            </w:pPr>
            <w:r>
              <w:rPr>
                <w:rFonts w:ascii="Arial" w:hAnsi="Arial" w:cs="Arial"/>
                <w:b/>
                <w:sz w:val="20"/>
                <w:szCs w:val="20"/>
              </w:rPr>
              <w:t>STATO DI ATTUAZIONE</w:t>
            </w:r>
            <w:r>
              <w:rPr>
                <w:rFonts w:ascii="Arial" w:hAnsi="Arial" w:cs="Arial"/>
                <w:sz w:val="20"/>
                <w:szCs w:val="20"/>
              </w:rPr>
              <w:t xml:space="preserve"> </w:t>
            </w:r>
          </w:p>
          <w:p w:rsidR="00531241" w:rsidRDefault="006E4249" w:rsidP="00531241">
            <w:pPr>
              <w:pStyle w:val="WW-Predefinito1"/>
              <w:autoSpaceDE/>
              <w:jc w:val="both"/>
              <w:rPr>
                <w:rFonts w:ascii="Arial" w:hAnsi="Arial" w:cs="Arial"/>
                <w:sz w:val="20"/>
                <w:szCs w:val="20"/>
              </w:rPr>
            </w:pPr>
            <w:r>
              <w:rPr>
                <w:rFonts w:ascii="Arial" w:hAnsi="Arial" w:cs="Arial"/>
                <w:sz w:val="20"/>
                <w:szCs w:val="20"/>
              </w:rPr>
              <w:t xml:space="preserve">L’obiettivo definito nelle Linee Programmatiche ha trovato già un buon grado di attuazione. </w:t>
            </w:r>
          </w:p>
          <w:p w:rsidR="00531241" w:rsidRDefault="00531241" w:rsidP="00531241">
            <w:pPr>
              <w:pStyle w:val="WW-Predefinito1"/>
              <w:autoSpaceDE/>
              <w:jc w:val="both"/>
              <w:rPr>
                <w:rFonts w:ascii="Arial" w:hAnsi="Arial" w:cs="Arial"/>
                <w:sz w:val="20"/>
                <w:szCs w:val="20"/>
              </w:rPr>
            </w:pPr>
            <w:r>
              <w:rPr>
                <w:rFonts w:ascii="Arial" w:hAnsi="Arial" w:cs="Arial"/>
                <w:sz w:val="20"/>
                <w:szCs w:val="20"/>
              </w:rPr>
              <w:t xml:space="preserve">Il contenimento dei costi si è manifestato nella riduzione </w:t>
            </w:r>
            <w:r w:rsidR="00B5030A">
              <w:rPr>
                <w:rFonts w:ascii="Arial" w:hAnsi="Arial" w:cs="Arial"/>
                <w:sz w:val="20"/>
                <w:szCs w:val="20"/>
              </w:rPr>
              <w:t xml:space="preserve">mirata </w:t>
            </w:r>
            <w:r>
              <w:rPr>
                <w:rFonts w:ascii="Arial" w:hAnsi="Arial" w:cs="Arial"/>
                <w:sz w:val="20"/>
                <w:szCs w:val="20"/>
              </w:rPr>
              <w:t xml:space="preserve">degli impegni di parte corrente relative </w:t>
            </w:r>
            <w:r w:rsidR="00B5030A">
              <w:rPr>
                <w:rFonts w:ascii="Arial" w:hAnsi="Arial" w:cs="Arial"/>
                <w:sz w:val="20"/>
                <w:szCs w:val="20"/>
              </w:rPr>
              <w:t>a spese comprimibili.</w:t>
            </w:r>
          </w:p>
          <w:p w:rsidR="00D332A5" w:rsidRDefault="006E4249" w:rsidP="00531241">
            <w:pPr>
              <w:pStyle w:val="WW-Predefinito1"/>
              <w:autoSpaceDE/>
              <w:jc w:val="both"/>
              <w:rPr>
                <w:rFonts w:ascii="Arial" w:hAnsi="Arial" w:cs="Arial"/>
                <w:sz w:val="20"/>
                <w:szCs w:val="20"/>
              </w:rPr>
            </w:pPr>
            <w:r>
              <w:rPr>
                <w:rFonts w:ascii="Arial" w:hAnsi="Arial" w:cs="Arial"/>
                <w:sz w:val="20"/>
                <w:szCs w:val="20"/>
              </w:rPr>
              <w:t>La politica tributaria (TASI, IMU, TARI, ADDIZIONALE COMUNALE IRPEF) non ha visto aumenti</w:t>
            </w:r>
            <w:r w:rsidR="00FD6F6F">
              <w:rPr>
                <w:rFonts w:ascii="Arial" w:hAnsi="Arial" w:cs="Arial"/>
                <w:sz w:val="20"/>
                <w:szCs w:val="20"/>
              </w:rPr>
              <w:t xml:space="preserve"> se non – con riguardo alla TARI – per obblighi di Legge legati alla copertura di determinati servizi</w:t>
            </w:r>
            <w:r w:rsidR="00531241">
              <w:rPr>
                <w:rFonts w:ascii="Arial" w:hAnsi="Arial" w:cs="Arial"/>
                <w:sz w:val="20"/>
                <w:szCs w:val="20"/>
              </w:rPr>
              <w:t>. A</w:t>
            </w:r>
            <w:r>
              <w:rPr>
                <w:rFonts w:ascii="Arial" w:hAnsi="Arial" w:cs="Arial"/>
                <w:sz w:val="20"/>
                <w:szCs w:val="20"/>
              </w:rPr>
              <w:t xml:space="preserve">nzi nel 2016 si </w:t>
            </w:r>
            <w:r w:rsidR="00A60EEA">
              <w:rPr>
                <w:rFonts w:ascii="Arial" w:hAnsi="Arial" w:cs="Arial"/>
                <w:sz w:val="20"/>
                <w:szCs w:val="20"/>
              </w:rPr>
              <w:t xml:space="preserve">è </w:t>
            </w:r>
            <w:r>
              <w:rPr>
                <w:rFonts w:ascii="Arial" w:hAnsi="Arial" w:cs="Arial"/>
                <w:sz w:val="20"/>
                <w:szCs w:val="20"/>
              </w:rPr>
              <w:t>registra</w:t>
            </w:r>
            <w:r w:rsidR="00A60EEA">
              <w:rPr>
                <w:rFonts w:ascii="Arial" w:hAnsi="Arial" w:cs="Arial"/>
                <w:sz w:val="20"/>
                <w:szCs w:val="20"/>
              </w:rPr>
              <w:t>ta</w:t>
            </w:r>
            <w:r>
              <w:rPr>
                <w:rFonts w:ascii="Arial" w:hAnsi="Arial" w:cs="Arial"/>
                <w:sz w:val="20"/>
                <w:szCs w:val="20"/>
              </w:rPr>
              <w:t xml:space="preserve"> l’abolizione della TASI sulla prima casa e dell’IMU sui terreni agricoli</w:t>
            </w:r>
            <w:r w:rsidR="00531241">
              <w:rPr>
                <w:rFonts w:ascii="Arial" w:hAnsi="Arial" w:cs="Arial"/>
                <w:sz w:val="20"/>
                <w:szCs w:val="20"/>
              </w:rPr>
              <w:t>.</w:t>
            </w:r>
          </w:p>
          <w:p w:rsidR="00531241" w:rsidRDefault="00531241" w:rsidP="00531241">
            <w:pPr>
              <w:pStyle w:val="WW-Predefinito1"/>
              <w:autoSpaceDE/>
              <w:jc w:val="both"/>
              <w:rPr>
                <w:rFonts w:ascii="Arial" w:hAnsi="Arial" w:cs="Arial"/>
                <w:sz w:val="20"/>
                <w:szCs w:val="20"/>
              </w:rPr>
            </w:pPr>
            <w:r>
              <w:rPr>
                <w:rFonts w:ascii="Arial" w:hAnsi="Arial" w:cs="Arial"/>
                <w:sz w:val="20"/>
                <w:szCs w:val="20"/>
              </w:rPr>
              <w:t>Si è proceduto ad estinzione di mutui con Avanzo di Amministrazione per un importo pari a €. 261.658,38 di debito residuo.</w:t>
            </w:r>
          </w:p>
          <w:p w:rsidR="00531241" w:rsidRDefault="004C1943" w:rsidP="00531241">
            <w:pPr>
              <w:pStyle w:val="WW-Predefinito1"/>
              <w:autoSpaceDE/>
              <w:jc w:val="both"/>
              <w:rPr>
                <w:rFonts w:ascii="Arial" w:hAnsi="Arial" w:cs="Arial"/>
                <w:sz w:val="20"/>
                <w:szCs w:val="20"/>
              </w:rPr>
            </w:pPr>
            <w:r>
              <w:rPr>
                <w:rFonts w:ascii="Arial" w:hAnsi="Arial" w:cs="Arial"/>
                <w:sz w:val="20"/>
                <w:szCs w:val="20"/>
              </w:rPr>
              <w:t>Negli anni 2014</w:t>
            </w:r>
            <w:r w:rsidR="00A60EEA">
              <w:rPr>
                <w:rFonts w:ascii="Arial" w:hAnsi="Arial" w:cs="Arial"/>
                <w:sz w:val="20"/>
                <w:szCs w:val="20"/>
              </w:rPr>
              <w:t>,</w:t>
            </w:r>
            <w:r>
              <w:rPr>
                <w:rFonts w:ascii="Arial" w:hAnsi="Arial" w:cs="Arial"/>
                <w:sz w:val="20"/>
                <w:szCs w:val="20"/>
              </w:rPr>
              <w:t xml:space="preserve"> 2015</w:t>
            </w:r>
            <w:r w:rsidR="00FD6F6F">
              <w:rPr>
                <w:rFonts w:ascii="Arial" w:hAnsi="Arial" w:cs="Arial"/>
                <w:sz w:val="20"/>
                <w:szCs w:val="20"/>
              </w:rPr>
              <w:t>,</w:t>
            </w:r>
            <w:r>
              <w:rPr>
                <w:rFonts w:ascii="Arial" w:hAnsi="Arial" w:cs="Arial"/>
                <w:sz w:val="20"/>
                <w:szCs w:val="20"/>
              </w:rPr>
              <w:t xml:space="preserve"> </w:t>
            </w:r>
            <w:r w:rsidR="00A60EEA">
              <w:rPr>
                <w:rFonts w:ascii="Arial" w:hAnsi="Arial" w:cs="Arial"/>
                <w:sz w:val="20"/>
                <w:szCs w:val="20"/>
              </w:rPr>
              <w:t xml:space="preserve">2016 </w:t>
            </w:r>
            <w:r w:rsidR="00FD6F6F">
              <w:rPr>
                <w:rFonts w:ascii="Arial" w:hAnsi="Arial" w:cs="Arial"/>
                <w:sz w:val="20"/>
                <w:szCs w:val="20"/>
              </w:rPr>
              <w:t xml:space="preserve">e 2017 </w:t>
            </w:r>
            <w:r w:rsidR="00EC428F">
              <w:rPr>
                <w:rFonts w:ascii="Arial" w:hAnsi="Arial" w:cs="Arial"/>
                <w:sz w:val="20"/>
                <w:szCs w:val="20"/>
              </w:rPr>
              <w:t xml:space="preserve">si sono alienati beni immobili e costituiti diritti reali </w:t>
            </w:r>
            <w:r w:rsidR="00EC428F" w:rsidRPr="00AA64C6">
              <w:rPr>
                <w:rFonts w:ascii="Arial" w:hAnsi="Arial" w:cs="Arial"/>
                <w:sz w:val="20"/>
                <w:szCs w:val="20"/>
              </w:rPr>
              <w:t xml:space="preserve">per </w:t>
            </w:r>
            <w:r w:rsidR="00AA64C6" w:rsidRPr="00AA64C6">
              <w:rPr>
                <w:rFonts w:ascii="Arial" w:hAnsi="Arial" w:cs="Arial"/>
                <w:sz w:val="20"/>
                <w:szCs w:val="20"/>
              </w:rPr>
              <w:t xml:space="preserve">circa </w:t>
            </w:r>
            <w:r w:rsidR="00EC428F" w:rsidRPr="00AA64C6">
              <w:rPr>
                <w:rFonts w:ascii="Arial" w:hAnsi="Arial" w:cs="Arial"/>
                <w:sz w:val="20"/>
                <w:szCs w:val="20"/>
              </w:rPr>
              <w:t xml:space="preserve">€. </w:t>
            </w:r>
            <w:r w:rsidR="00AA64C6" w:rsidRPr="00AA64C6">
              <w:rPr>
                <w:rFonts w:ascii="Arial" w:hAnsi="Arial" w:cs="Arial"/>
                <w:sz w:val="20"/>
                <w:szCs w:val="20"/>
              </w:rPr>
              <w:t>17</w:t>
            </w:r>
            <w:r w:rsidR="00E83903" w:rsidRPr="00AA64C6">
              <w:rPr>
                <w:rFonts w:ascii="Arial" w:hAnsi="Arial" w:cs="Arial"/>
                <w:sz w:val="20"/>
                <w:szCs w:val="20"/>
              </w:rPr>
              <w:t>7.700,00</w:t>
            </w:r>
          </w:p>
          <w:p w:rsidR="00EC428F" w:rsidRPr="006E4249" w:rsidRDefault="00EC428F" w:rsidP="00E112D9">
            <w:pPr>
              <w:pStyle w:val="WW-Predefinito1"/>
              <w:autoSpaceDE/>
              <w:jc w:val="both"/>
              <w:rPr>
                <w:rFonts w:ascii="Arial" w:hAnsi="Arial" w:cs="Arial"/>
                <w:sz w:val="20"/>
                <w:szCs w:val="20"/>
              </w:rPr>
            </w:pPr>
            <w:r>
              <w:rPr>
                <w:rFonts w:ascii="Arial" w:hAnsi="Arial" w:cs="Arial"/>
                <w:sz w:val="20"/>
                <w:szCs w:val="20"/>
              </w:rPr>
              <w:t xml:space="preserve">Seppur in un periodo non favorevole del mercato immobiliare, i fabbricati destinati ad essere locati (beni legato </w:t>
            </w:r>
            <w:proofErr w:type="spellStart"/>
            <w:r>
              <w:rPr>
                <w:rFonts w:ascii="Arial" w:hAnsi="Arial" w:cs="Arial"/>
                <w:sz w:val="20"/>
                <w:szCs w:val="20"/>
              </w:rPr>
              <w:t>Pecile</w:t>
            </w:r>
            <w:proofErr w:type="spellEnd"/>
            <w:r>
              <w:rPr>
                <w:rFonts w:ascii="Arial" w:hAnsi="Arial" w:cs="Arial"/>
                <w:sz w:val="20"/>
                <w:szCs w:val="20"/>
              </w:rPr>
              <w:t xml:space="preserve">, Via </w:t>
            </w:r>
            <w:proofErr w:type="spellStart"/>
            <w:r>
              <w:rPr>
                <w:rFonts w:ascii="Arial" w:hAnsi="Arial" w:cs="Arial"/>
                <w:sz w:val="20"/>
                <w:szCs w:val="20"/>
              </w:rPr>
              <w:t>Lisignana</w:t>
            </w:r>
            <w:proofErr w:type="spellEnd"/>
            <w:r>
              <w:rPr>
                <w:rFonts w:ascii="Arial" w:hAnsi="Arial" w:cs="Arial"/>
                <w:sz w:val="20"/>
                <w:szCs w:val="20"/>
              </w:rPr>
              <w:t xml:space="preserve">, …..) sono </w:t>
            </w:r>
            <w:r w:rsidR="00E112D9">
              <w:rPr>
                <w:rFonts w:ascii="Arial" w:hAnsi="Arial" w:cs="Arial"/>
                <w:sz w:val="20"/>
                <w:szCs w:val="20"/>
              </w:rPr>
              <w:t>per la quasi totalità</w:t>
            </w:r>
            <w:r>
              <w:rPr>
                <w:rFonts w:ascii="Arial" w:hAnsi="Arial" w:cs="Arial"/>
                <w:sz w:val="20"/>
                <w:szCs w:val="20"/>
              </w:rPr>
              <w:t xml:space="preserve"> affittati a prezzi congruenti (stime da O.M.I.)</w:t>
            </w:r>
          </w:p>
        </w:tc>
      </w:tr>
      <w:tr w:rsidR="00D332A5" w:rsidRPr="004C1943" w:rsidTr="00D332A5">
        <w:tc>
          <w:tcPr>
            <w:tcW w:w="9778" w:type="dxa"/>
          </w:tcPr>
          <w:p w:rsidR="004C1943" w:rsidRPr="004C1943" w:rsidRDefault="004C1943" w:rsidP="004C1943">
            <w:pPr>
              <w:pStyle w:val="WW-Predefinito1"/>
              <w:autoSpaceDE/>
              <w:rPr>
                <w:rFonts w:ascii="Arial" w:hAnsi="Arial" w:cs="Arial"/>
                <w:color w:val="auto"/>
                <w:sz w:val="20"/>
                <w:szCs w:val="20"/>
              </w:rPr>
            </w:pPr>
            <w:r w:rsidRPr="004C1943">
              <w:rPr>
                <w:rFonts w:ascii="Arial" w:hAnsi="Arial" w:cs="Arial"/>
                <w:b/>
                <w:color w:val="auto"/>
                <w:sz w:val="20"/>
                <w:szCs w:val="20"/>
              </w:rPr>
              <w:t>Obiettivo Operativo 1.1.1</w:t>
            </w:r>
            <w:r w:rsidR="007A47BC">
              <w:rPr>
                <w:rFonts w:ascii="Arial" w:hAnsi="Arial" w:cs="Arial"/>
                <w:b/>
                <w:color w:val="auto"/>
                <w:sz w:val="20"/>
                <w:szCs w:val="20"/>
              </w:rPr>
              <w:t xml:space="preserve"> ANNO 201</w:t>
            </w:r>
            <w:r w:rsidR="00FD6F6F">
              <w:rPr>
                <w:rFonts w:ascii="Arial" w:hAnsi="Arial" w:cs="Arial"/>
                <w:b/>
                <w:color w:val="auto"/>
                <w:sz w:val="20"/>
                <w:szCs w:val="20"/>
              </w:rPr>
              <w:t>8</w:t>
            </w:r>
          </w:p>
          <w:p w:rsidR="00D332A5" w:rsidRPr="004C1943" w:rsidRDefault="004C1943" w:rsidP="004C1943">
            <w:pPr>
              <w:pStyle w:val="WW-Predefinito1"/>
              <w:autoSpaceDE/>
              <w:jc w:val="both"/>
              <w:rPr>
                <w:rFonts w:ascii="Arial" w:hAnsi="Arial" w:cs="Arial"/>
                <w:color w:val="auto"/>
                <w:sz w:val="20"/>
                <w:szCs w:val="20"/>
              </w:rPr>
            </w:pPr>
            <w:r w:rsidRPr="004C1943">
              <w:rPr>
                <w:rFonts w:ascii="Arial" w:hAnsi="Arial" w:cs="Arial"/>
                <w:color w:val="auto"/>
                <w:sz w:val="20"/>
                <w:szCs w:val="20"/>
              </w:rPr>
              <w:t>Raggiungimento saldo obiettivo definito dalla Giunta Regionale con riferimento al Pareggio di Bilancio con utilizzo</w:t>
            </w:r>
            <w:r>
              <w:rPr>
                <w:rFonts w:ascii="Arial" w:hAnsi="Arial" w:cs="Arial"/>
                <w:color w:val="auto"/>
                <w:sz w:val="20"/>
                <w:szCs w:val="20"/>
              </w:rPr>
              <w:t xml:space="preserve"> dei possibili spazi finanziari </w:t>
            </w:r>
          </w:p>
          <w:p w:rsidR="004C1943" w:rsidRPr="004C1943" w:rsidRDefault="004C1943" w:rsidP="004C1943">
            <w:pPr>
              <w:pStyle w:val="WW-Predefinito1"/>
              <w:autoSpaceDE/>
              <w:jc w:val="both"/>
              <w:rPr>
                <w:rFonts w:ascii="Arial" w:hAnsi="Arial" w:cs="Arial"/>
                <w:b/>
                <w:sz w:val="20"/>
                <w:szCs w:val="20"/>
              </w:rPr>
            </w:pPr>
            <w:r w:rsidRPr="004C1943">
              <w:rPr>
                <w:rFonts w:ascii="Arial" w:hAnsi="Arial" w:cs="Arial"/>
                <w:b/>
                <w:sz w:val="20"/>
                <w:szCs w:val="20"/>
              </w:rPr>
              <w:t>Soggetto Responsabile dell’Obiettivo</w:t>
            </w:r>
          </w:p>
          <w:p w:rsidR="004C1943" w:rsidRPr="004C1943" w:rsidRDefault="004C1943" w:rsidP="004C1943">
            <w:pPr>
              <w:pStyle w:val="WW-Predefinito1"/>
              <w:autoSpaceDE/>
              <w:jc w:val="both"/>
              <w:rPr>
                <w:rFonts w:ascii="Arial" w:hAnsi="Arial" w:cs="Arial"/>
                <w:sz w:val="20"/>
                <w:szCs w:val="20"/>
              </w:rPr>
            </w:pPr>
            <w:r w:rsidRPr="004C1943">
              <w:rPr>
                <w:rFonts w:ascii="Arial" w:hAnsi="Arial" w:cs="Arial"/>
                <w:sz w:val="20"/>
                <w:szCs w:val="20"/>
              </w:rPr>
              <w:t>Segretario Comunale e tutti i T.P.O.</w:t>
            </w:r>
          </w:p>
          <w:p w:rsidR="004C1943" w:rsidRPr="004C1943" w:rsidRDefault="004C1943" w:rsidP="004C1943">
            <w:pPr>
              <w:pStyle w:val="WW-Predefinito1"/>
              <w:autoSpaceDE/>
              <w:jc w:val="both"/>
              <w:rPr>
                <w:rFonts w:ascii="Arial" w:hAnsi="Arial" w:cs="Arial"/>
                <w:b/>
                <w:sz w:val="20"/>
                <w:szCs w:val="20"/>
              </w:rPr>
            </w:pPr>
            <w:r w:rsidRPr="004C1943">
              <w:rPr>
                <w:rFonts w:ascii="Arial" w:hAnsi="Arial" w:cs="Arial"/>
                <w:b/>
                <w:sz w:val="20"/>
                <w:szCs w:val="20"/>
              </w:rPr>
              <w:t>Indicatore di risultato</w:t>
            </w:r>
          </w:p>
          <w:p w:rsidR="004C1943" w:rsidRPr="0064017C" w:rsidRDefault="004C1943" w:rsidP="0064017C">
            <w:pPr>
              <w:widowControl w:val="0"/>
              <w:suppressAutoHyphens/>
              <w:jc w:val="both"/>
              <w:rPr>
                <w:rFonts w:ascii="Arial" w:eastAsia="Times New Roman" w:hAnsi="Arial" w:cs="Arial"/>
                <w:kern w:val="1"/>
                <w:sz w:val="20"/>
                <w:szCs w:val="20"/>
                <w:lang w:eastAsia="zh-CN"/>
              </w:rPr>
            </w:pPr>
            <w:r w:rsidRPr="0064017C">
              <w:rPr>
                <w:rFonts w:ascii="Arial" w:hAnsi="Arial" w:cs="Arial"/>
                <w:sz w:val="20"/>
                <w:szCs w:val="20"/>
              </w:rPr>
              <w:t>Conseguimento dell’obiettivo fissato a livello regionale</w:t>
            </w:r>
            <w:r w:rsidR="0064017C" w:rsidRPr="0064017C">
              <w:rPr>
                <w:rFonts w:ascii="Arial" w:eastAsia="Times New Roman" w:hAnsi="Arial" w:cs="Arial"/>
                <w:kern w:val="1"/>
                <w:sz w:val="20"/>
                <w:szCs w:val="20"/>
                <w:lang w:eastAsia="zh-CN"/>
              </w:rPr>
              <w:t xml:space="preserve"> e utilizzo degli spazi in misura maggiore rispetto al 2017.</w:t>
            </w:r>
          </w:p>
          <w:p w:rsidR="004C1943" w:rsidRPr="004C1943" w:rsidRDefault="004C1943" w:rsidP="004C1943">
            <w:pPr>
              <w:pStyle w:val="WW-Predefinito1"/>
              <w:autoSpaceDE/>
              <w:jc w:val="both"/>
              <w:rPr>
                <w:rFonts w:ascii="Arial" w:hAnsi="Arial" w:cs="Arial"/>
                <w:b/>
                <w:color w:val="auto"/>
                <w:sz w:val="20"/>
                <w:szCs w:val="20"/>
              </w:rPr>
            </w:pPr>
            <w:r>
              <w:rPr>
                <w:rFonts w:ascii="Arial" w:hAnsi="Arial" w:cs="Arial"/>
                <w:b/>
                <w:color w:val="auto"/>
                <w:sz w:val="20"/>
                <w:szCs w:val="20"/>
              </w:rPr>
              <w:t>PESO DELL’OBIETTIVO OPERATIVO</w:t>
            </w:r>
          </w:p>
          <w:p w:rsidR="004C1943" w:rsidRDefault="00953540" w:rsidP="004C1943">
            <w:pPr>
              <w:pStyle w:val="WW-Predefinito1"/>
              <w:autoSpaceDE/>
              <w:jc w:val="both"/>
              <w:rPr>
                <w:rFonts w:ascii="Arial" w:hAnsi="Arial" w:cs="Arial"/>
                <w:sz w:val="20"/>
                <w:szCs w:val="20"/>
              </w:rPr>
            </w:pPr>
            <w:r>
              <w:rPr>
                <w:rFonts w:ascii="Arial" w:hAnsi="Arial" w:cs="Arial"/>
                <w:sz w:val="20"/>
                <w:szCs w:val="20"/>
              </w:rPr>
              <w:t>40</w:t>
            </w:r>
            <w:r w:rsidR="004C1943" w:rsidRPr="00303153">
              <w:rPr>
                <w:rFonts w:ascii="Arial" w:hAnsi="Arial" w:cs="Arial"/>
                <w:sz w:val="20"/>
                <w:szCs w:val="20"/>
              </w:rPr>
              <w:t>% sul totale obiettivi assegnati al TPO-Responsabile del Servizio Economico-Finanziario</w:t>
            </w:r>
          </w:p>
          <w:p w:rsidR="004C1943" w:rsidRDefault="00EB333A" w:rsidP="004C1943">
            <w:pPr>
              <w:pStyle w:val="WW-Predefinito1"/>
              <w:autoSpaceDE/>
              <w:jc w:val="both"/>
              <w:rPr>
                <w:rFonts w:ascii="Arial" w:hAnsi="Arial" w:cs="Arial"/>
                <w:sz w:val="20"/>
                <w:szCs w:val="20"/>
              </w:rPr>
            </w:pPr>
            <w:r>
              <w:rPr>
                <w:rFonts w:ascii="Arial" w:hAnsi="Arial" w:cs="Arial"/>
                <w:sz w:val="20"/>
                <w:szCs w:val="20"/>
              </w:rPr>
              <w:t>1</w:t>
            </w:r>
            <w:r w:rsidR="00C22658">
              <w:rPr>
                <w:rFonts w:ascii="Arial" w:hAnsi="Arial" w:cs="Arial"/>
                <w:sz w:val="20"/>
                <w:szCs w:val="20"/>
              </w:rPr>
              <w:t>5</w:t>
            </w:r>
            <w:r w:rsidR="004C1943">
              <w:rPr>
                <w:rFonts w:ascii="Arial" w:hAnsi="Arial" w:cs="Arial"/>
                <w:sz w:val="20"/>
                <w:szCs w:val="20"/>
              </w:rPr>
              <w:t>% sul totale obiettivi assegnati al TPO-Responsabile del Servizio Tecnico-Manutentivo</w:t>
            </w:r>
          </w:p>
          <w:p w:rsidR="004C1943" w:rsidRDefault="004C1943" w:rsidP="004C1943">
            <w:pPr>
              <w:pStyle w:val="WW-Predefinito1"/>
              <w:autoSpaceDE/>
              <w:jc w:val="both"/>
              <w:rPr>
                <w:rFonts w:ascii="Arial" w:hAnsi="Arial" w:cs="Arial"/>
                <w:sz w:val="20"/>
                <w:szCs w:val="20"/>
              </w:rPr>
            </w:pPr>
            <w:r>
              <w:rPr>
                <w:rFonts w:ascii="Arial" w:hAnsi="Arial" w:cs="Arial"/>
                <w:sz w:val="20"/>
                <w:szCs w:val="20"/>
              </w:rPr>
              <w:t>1</w:t>
            </w:r>
            <w:r w:rsidR="00C22658">
              <w:rPr>
                <w:rFonts w:ascii="Arial" w:hAnsi="Arial" w:cs="Arial"/>
                <w:sz w:val="20"/>
                <w:szCs w:val="20"/>
              </w:rPr>
              <w:t>5</w:t>
            </w:r>
            <w:r>
              <w:rPr>
                <w:rFonts w:ascii="Arial" w:hAnsi="Arial" w:cs="Arial"/>
                <w:sz w:val="20"/>
                <w:szCs w:val="20"/>
              </w:rPr>
              <w:t>% sul totale obiettivi assegnati al TPO-Responsabile del Servizio Vigilanza</w:t>
            </w:r>
          </w:p>
          <w:p w:rsidR="004C1943" w:rsidRDefault="003656C1" w:rsidP="004C1943">
            <w:pPr>
              <w:pStyle w:val="WW-Predefinito1"/>
              <w:autoSpaceDE/>
              <w:jc w:val="both"/>
              <w:rPr>
                <w:rFonts w:ascii="Arial" w:hAnsi="Arial" w:cs="Arial"/>
                <w:sz w:val="20"/>
                <w:szCs w:val="20"/>
              </w:rPr>
            </w:pPr>
            <w:r>
              <w:rPr>
                <w:rFonts w:ascii="Arial" w:hAnsi="Arial" w:cs="Arial"/>
                <w:sz w:val="20"/>
                <w:szCs w:val="20"/>
              </w:rPr>
              <w:t>15</w:t>
            </w:r>
            <w:r w:rsidR="004C1943">
              <w:rPr>
                <w:rFonts w:ascii="Arial" w:hAnsi="Arial" w:cs="Arial"/>
                <w:sz w:val="20"/>
                <w:szCs w:val="20"/>
              </w:rPr>
              <w:t>% sul totale obiettivi assegnati al TPO-Responsabile del Servizio Urbanistica</w:t>
            </w:r>
          </w:p>
          <w:p w:rsidR="004C1943" w:rsidRDefault="00303153" w:rsidP="004C1943">
            <w:pPr>
              <w:pStyle w:val="WW-Predefinito1"/>
              <w:autoSpaceDE/>
              <w:jc w:val="both"/>
              <w:rPr>
                <w:rFonts w:ascii="Arial" w:hAnsi="Arial" w:cs="Arial"/>
                <w:sz w:val="20"/>
                <w:szCs w:val="20"/>
              </w:rPr>
            </w:pPr>
            <w:r>
              <w:rPr>
                <w:rFonts w:ascii="Arial" w:hAnsi="Arial" w:cs="Arial"/>
                <w:sz w:val="20"/>
                <w:szCs w:val="20"/>
              </w:rPr>
              <w:t>15</w:t>
            </w:r>
            <w:r w:rsidR="004C1943">
              <w:rPr>
                <w:rFonts w:ascii="Arial" w:hAnsi="Arial" w:cs="Arial"/>
                <w:sz w:val="20"/>
                <w:szCs w:val="20"/>
              </w:rPr>
              <w:t>% sul totale obiettivi assegnati al TPO-Responsabile del Servizio Amministrativo</w:t>
            </w:r>
          </w:p>
          <w:p w:rsidR="004C1943" w:rsidRPr="004C1943" w:rsidRDefault="004D04F8" w:rsidP="004C1943">
            <w:pPr>
              <w:pStyle w:val="WW-Predefinito1"/>
              <w:autoSpaceDE/>
              <w:jc w:val="both"/>
              <w:rPr>
                <w:rFonts w:ascii="Arial" w:hAnsi="Arial" w:cs="Arial"/>
                <w:sz w:val="20"/>
                <w:szCs w:val="20"/>
              </w:rPr>
            </w:pPr>
            <w:r>
              <w:rPr>
                <w:rFonts w:ascii="Arial" w:hAnsi="Arial" w:cs="Arial"/>
                <w:sz w:val="20"/>
                <w:szCs w:val="20"/>
              </w:rPr>
              <w:t>30</w:t>
            </w:r>
            <w:r w:rsidR="004C1943">
              <w:rPr>
                <w:rFonts w:ascii="Arial" w:hAnsi="Arial" w:cs="Arial"/>
                <w:sz w:val="20"/>
                <w:szCs w:val="20"/>
              </w:rPr>
              <w:t>% sul totale obiettivi assegnati al TPO-Responsabile del Segretario Comunale</w:t>
            </w:r>
          </w:p>
        </w:tc>
      </w:tr>
      <w:tr w:rsidR="001D5380" w:rsidRPr="00D332A5" w:rsidTr="00D332A5">
        <w:tc>
          <w:tcPr>
            <w:tcW w:w="9778" w:type="dxa"/>
          </w:tcPr>
          <w:p w:rsidR="001D5380" w:rsidRPr="00C77AED" w:rsidRDefault="001D5380" w:rsidP="001D5380">
            <w:pPr>
              <w:pStyle w:val="WW-Predefinito1"/>
              <w:autoSpaceDE/>
              <w:rPr>
                <w:rFonts w:ascii="Arial" w:hAnsi="Arial" w:cs="Arial"/>
                <w:color w:val="auto"/>
                <w:sz w:val="20"/>
                <w:szCs w:val="20"/>
              </w:rPr>
            </w:pPr>
            <w:r w:rsidRPr="00C77AED">
              <w:rPr>
                <w:rFonts w:ascii="Arial" w:hAnsi="Arial" w:cs="Arial"/>
                <w:b/>
                <w:color w:val="auto"/>
                <w:sz w:val="20"/>
                <w:szCs w:val="20"/>
              </w:rPr>
              <w:t>Obiettivo Operativo 1.1</w:t>
            </w:r>
            <w:r w:rsidR="001A52CB" w:rsidRPr="00C77AED">
              <w:rPr>
                <w:rFonts w:ascii="Arial" w:hAnsi="Arial" w:cs="Arial"/>
                <w:b/>
                <w:color w:val="auto"/>
                <w:sz w:val="20"/>
                <w:szCs w:val="20"/>
              </w:rPr>
              <w:t>.2</w:t>
            </w:r>
            <w:r w:rsidR="007A47BC" w:rsidRPr="00C77AED">
              <w:rPr>
                <w:rFonts w:ascii="Arial" w:hAnsi="Arial" w:cs="Arial"/>
                <w:b/>
                <w:color w:val="auto"/>
                <w:sz w:val="20"/>
                <w:szCs w:val="20"/>
              </w:rPr>
              <w:t xml:space="preserve"> ANNO 201</w:t>
            </w:r>
            <w:r w:rsidR="00BD13E4" w:rsidRPr="00C77AED">
              <w:rPr>
                <w:rFonts w:ascii="Arial" w:hAnsi="Arial" w:cs="Arial"/>
                <w:b/>
                <w:color w:val="auto"/>
                <w:sz w:val="20"/>
                <w:szCs w:val="20"/>
              </w:rPr>
              <w:t>8</w:t>
            </w:r>
          </w:p>
          <w:p w:rsidR="001D5380" w:rsidRPr="00C77AED" w:rsidRDefault="001D5380" w:rsidP="001D5380">
            <w:pPr>
              <w:pStyle w:val="WW-Predefinito1"/>
              <w:autoSpaceDE/>
              <w:jc w:val="both"/>
              <w:rPr>
                <w:rFonts w:ascii="Arial" w:hAnsi="Arial" w:cs="Arial"/>
                <w:color w:val="auto"/>
                <w:sz w:val="20"/>
                <w:szCs w:val="20"/>
              </w:rPr>
            </w:pPr>
            <w:r w:rsidRPr="00C77AED">
              <w:rPr>
                <w:rFonts w:ascii="Arial" w:hAnsi="Arial" w:cs="Arial"/>
                <w:color w:val="auto"/>
                <w:sz w:val="20"/>
                <w:szCs w:val="20"/>
              </w:rPr>
              <w:t>“</w:t>
            </w:r>
            <w:r w:rsidR="00C21538" w:rsidRPr="00C77AED">
              <w:rPr>
                <w:rFonts w:ascii="Arial" w:hAnsi="Arial" w:cs="Arial"/>
                <w:color w:val="auto"/>
                <w:sz w:val="20"/>
                <w:szCs w:val="20"/>
              </w:rPr>
              <w:t>A</w:t>
            </w:r>
            <w:r w:rsidRPr="00C77AED">
              <w:rPr>
                <w:rFonts w:ascii="Arial" w:hAnsi="Arial" w:cs="Arial"/>
                <w:color w:val="auto"/>
                <w:sz w:val="20"/>
                <w:szCs w:val="20"/>
              </w:rPr>
              <w:t xml:space="preserve">lienazione </w:t>
            </w:r>
            <w:r w:rsidR="00C21538" w:rsidRPr="00C77AED">
              <w:rPr>
                <w:rFonts w:ascii="Arial" w:hAnsi="Arial" w:cs="Arial"/>
                <w:color w:val="auto"/>
                <w:sz w:val="20"/>
                <w:szCs w:val="20"/>
              </w:rPr>
              <w:t xml:space="preserve">diritti reali su </w:t>
            </w:r>
            <w:r w:rsidRPr="00C77AED">
              <w:rPr>
                <w:rFonts w:ascii="Arial" w:hAnsi="Arial" w:cs="Arial"/>
                <w:color w:val="auto"/>
                <w:sz w:val="20"/>
                <w:szCs w:val="20"/>
              </w:rPr>
              <w:t>terreni”</w:t>
            </w:r>
          </w:p>
          <w:p w:rsidR="001D5380" w:rsidRPr="00C77AED" w:rsidRDefault="001D5380" w:rsidP="00C21538">
            <w:pPr>
              <w:pStyle w:val="WW-Predefinito1"/>
              <w:autoSpaceDE/>
              <w:jc w:val="both"/>
              <w:rPr>
                <w:rFonts w:ascii="Arial" w:hAnsi="Arial" w:cs="Arial"/>
                <w:b/>
                <w:sz w:val="20"/>
                <w:szCs w:val="20"/>
              </w:rPr>
            </w:pPr>
            <w:r w:rsidRPr="00C77AED">
              <w:rPr>
                <w:rFonts w:ascii="Arial" w:hAnsi="Arial" w:cs="Arial"/>
                <w:b/>
                <w:sz w:val="20"/>
                <w:szCs w:val="20"/>
              </w:rPr>
              <w:t>Soggetto Responsabile dell’Obiettivo</w:t>
            </w:r>
          </w:p>
          <w:p w:rsidR="001D5380" w:rsidRPr="00C77AED" w:rsidRDefault="001D5380" w:rsidP="00C21538">
            <w:pPr>
              <w:pStyle w:val="WW-Predefinito1"/>
              <w:autoSpaceDE/>
              <w:jc w:val="both"/>
              <w:rPr>
                <w:rFonts w:ascii="Arial" w:hAnsi="Arial" w:cs="Arial"/>
                <w:sz w:val="20"/>
                <w:szCs w:val="20"/>
              </w:rPr>
            </w:pPr>
            <w:r w:rsidRPr="00C77AED">
              <w:rPr>
                <w:rFonts w:ascii="Arial" w:hAnsi="Arial" w:cs="Arial"/>
                <w:color w:val="auto"/>
                <w:sz w:val="20"/>
                <w:szCs w:val="20"/>
              </w:rPr>
              <w:t>Responsabile del Servizio Urbanistica Ambiente</w:t>
            </w:r>
          </w:p>
          <w:p w:rsidR="001D5380" w:rsidRPr="00C77AED" w:rsidRDefault="001D5380" w:rsidP="00C21538">
            <w:pPr>
              <w:pStyle w:val="WW-Predefinito1"/>
              <w:autoSpaceDE/>
              <w:jc w:val="both"/>
              <w:rPr>
                <w:rFonts w:ascii="Arial" w:hAnsi="Arial" w:cs="Arial"/>
                <w:b/>
                <w:sz w:val="20"/>
                <w:szCs w:val="20"/>
              </w:rPr>
            </w:pPr>
            <w:r w:rsidRPr="00C77AED">
              <w:rPr>
                <w:rFonts w:ascii="Arial" w:hAnsi="Arial" w:cs="Arial"/>
                <w:b/>
                <w:sz w:val="20"/>
                <w:szCs w:val="20"/>
              </w:rPr>
              <w:t>Indicatore di risultato</w:t>
            </w:r>
          </w:p>
          <w:p w:rsidR="001D5380" w:rsidRPr="00C77AED" w:rsidRDefault="001D5380" w:rsidP="00C21538">
            <w:pPr>
              <w:pStyle w:val="WW-Predefinito1"/>
              <w:autoSpaceDE/>
              <w:jc w:val="both"/>
              <w:rPr>
                <w:rFonts w:ascii="Arial" w:hAnsi="Arial" w:cs="Arial"/>
                <w:color w:val="auto"/>
                <w:sz w:val="20"/>
                <w:szCs w:val="20"/>
              </w:rPr>
            </w:pPr>
            <w:r w:rsidRPr="00C77AED">
              <w:rPr>
                <w:rFonts w:ascii="Arial" w:hAnsi="Arial" w:cs="Arial"/>
                <w:color w:val="auto"/>
                <w:sz w:val="20"/>
                <w:szCs w:val="20"/>
              </w:rPr>
              <w:t xml:space="preserve">Approvazione Bandi per alienazione </w:t>
            </w:r>
            <w:r w:rsidR="007A47BC" w:rsidRPr="00C77AED">
              <w:rPr>
                <w:rFonts w:ascii="Arial" w:hAnsi="Arial" w:cs="Arial"/>
                <w:color w:val="auto"/>
                <w:sz w:val="20"/>
                <w:szCs w:val="20"/>
              </w:rPr>
              <w:t xml:space="preserve">diritti reali su </w:t>
            </w:r>
            <w:r w:rsidRPr="00C77AED">
              <w:rPr>
                <w:rFonts w:ascii="Arial" w:hAnsi="Arial" w:cs="Arial"/>
                <w:color w:val="auto"/>
                <w:sz w:val="20"/>
                <w:szCs w:val="20"/>
              </w:rPr>
              <w:t xml:space="preserve">terreni entro il </w:t>
            </w:r>
            <w:r w:rsidR="00454F71" w:rsidRPr="00C77AED">
              <w:rPr>
                <w:rFonts w:ascii="Arial" w:hAnsi="Arial" w:cs="Arial"/>
                <w:color w:val="auto"/>
                <w:sz w:val="20"/>
                <w:szCs w:val="20"/>
              </w:rPr>
              <w:t>3</w:t>
            </w:r>
            <w:r w:rsidR="0020293B" w:rsidRPr="00C77AED">
              <w:rPr>
                <w:rFonts w:ascii="Arial" w:hAnsi="Arial" w:cs="Arial"/>
                <w:color w:val="auto"/>
                <w:sz w:val="20"/>
                <w:szCs w:val="20"/>
              </w:rPr>
              <w:t>0</w:t>
            </w:r>
            <w:r w:rsidRPr="00C77AED">
              <w:rPr>
                <w:rFonts w:ascii="Arial" w:hAnsi="Arial" w:cs="Arial"/>
                <w:color w:val="auto"/>
                <w:sz w:val="20"/>
                <w:szCs w:val="20"/>
              </w:rPr>
              <w:t>.</w:t>
            </w:r>
            <w:r w:rsidR="0020293B" w:rsidRPr="00C77AED">
              <w:rPr>
                <w:rFonts w:ascii="Arial" w:hAnsi="Arial" w:cs="Arial"/>
                <w:color w:val="auto"/>
                <w:sz w:val="20"/>
                <w:szCs w:val="20"/>
              </w:rPr>
              <w:t>11</w:t>
            </w:r>
            <w:r w:rsidRPr="00C77AED">
              <w:rPr>
                <w:rFonts w:ascii="Arial" w:hAnsi="Arial" w:cs="Arial"/>
                <w:color w:val="auto"/>
                <w:sz w:val="20"/>
                <w:szCs w:val="20"/>
              </w:rPr>
              <w:t>.20</w:t>
            </w:r>
            <w:r w:rsidR="00BD13E4" w:rsidRPr="00C77AED">
              <w:rPr>
                <w:rFonts w:ascii="Arial" w:hAnsi="Arial" w:cs="Arial"/>
                <w:color w:val="auto"/>
                <w:sz w:val="20"/>
                <w:szCs w:val="20"/>
              </w:rPr>
              <w:t>18</w:t>
            </w:r>
            <w:r w:rsidR="007A47BC" w:rsidRPr="00C77AED">
              <w:rPr>
                <w:rFonts w:ascii="Arial" w:hAnsi="Arial" w:cs="Arial"/>
                <w:color w:val="auto"/>
                <w:sz w:val="20"/>
                <w:szCs w:val="20"/>
              </w:rPr>
              <w:t xml:space="preserve"> ovvero, nei casi in cui è possibile, assunzione determinazioni di alienazione diretta di diritti reali entro la medesima data, per una percentuale almeno pari al </w:t>
            </w:r>
            <w:r w:rsidR="00454F71" w:rsidRPr="00C77AED">
              <w:rPr>
                <w:rFonts w:ascii="Arial" w:hAnsi="Arial" w:cs="Arial"/>
                <w:color w:val="auto"/>
                <w:sz w:val="20"/>
                <w:szCs w:val="20"/>
              </w:rPr>
              <w:t>6</w:t>
            </w:r>
            <w:r w:rsidR="007A47BC" w:rsidRPr="00C77AED">
              <w:rPr>
                <w:rFonts w:ascii="Arial" w:hAnsi="Arial" w:cs="Arial"/>
                <w:color w:val="auto"/>
                <w:sz w:val="20"/>
                <w:szCs w:val="20"/>
              </w:rPr>
              <w:t>0% dei terreni indicati nell</w:t>
            </w:r>
            <w:r w:rsidR="00BD13E4" w:rsidRPr="00C77AED">
              <w:rPr>
                <w:rFonts w:ascii="Arial" w:hAnsi="Arial" w:cs="Arial"/>
                <w:color w:val="auto"/>
                <w:sz w:val="20"/>
                <w:szCs w:val="20"/>
              </w:rPr>
              <w:t>a deliberazione</w:t>
            </w:r>
            <w:r w:rsidR="007A47BC" w:rsidRPr="00C77AED">
              <w:rPr>
                <w:rFonts w:ascii="Arial" w:hAnsi="Arial" w:cs="Arial"/>
                <w:color w:val="auto"/>
                <w:sz w:val="20"/>
                <w:szCs w:val="20"/>
              </w:rPr>
              <w:t xml:space="preserve"> C.C. </w:t>
            </w:r>
            <w:r w:rsidR="0020293B" w:rsidRPr="00C77AED">
              <w:rPr>
                <w:rFonts w:ascii="Arial" w:hAnsi="Arial" w:cs="Arial"/>
                <w:color w:val="auto"/>
                <w:sz w:val="20"/>
                <w:szCs w:val="20"/>
              </w:rPr>
              <w:t>9</w:t>
            </w:r>
            <w:r w:rsidR="007A47BC" w:rsidRPr="00C77AED">
              <w:rPr>
                <w:rFonts w:ascii="Arial" w:hAnsi="Arial" w:cs="Arial"/>
                <w:color w:val="auto"/>
                <w:sz w:val="20"/>
                <w:szCs w:val="20"/>
              </w:rPr>
              <w:t>/201</w:t>
            </w:r>
            <w:r w:rsidR="00BD13E4" w:rsidRPr="00C77AED">
              <w:rPr>
                <w:rFonts w:ascii="Arial" w:hAnsi="Arial" w:cs="Arial"/>
                <w:color w:val="auto"/>
                <w:sz w:val="20"/>
                <w:szCs w:val="20"/>
              </w:rPr>
              <w:t>8.</w:t>
            </w:r>
          </w:p>
          <w:p w:rsidR="001D5380" w:rsidRPr="00C77AED" w:rsidRDefault="001D5380" w:rsidP="00C21538">
            <w:pPr>
              <w:pStyle w:val="WW-Predefinito1"/>
              <w:autoSpaceDE/>
              <w:jc w:val="both"/>
              <w:rPr>
                <w:rFonts w:ascii="Arial" w:hAnsi="Arial" w:cs="Arial"/>
                <w:b/>
                <w:color w:val="auto"/>
                <w:sz w:val="20"/>
                <w:szCs w:val="20"/>
              </w:rPr>
            </w:pPr>
            <w:r w:rsidRPr="00C77AED">
              <w:rPr>
                <w:rFonts w:ascii="Arial" w:hAnsi="Arial" w:cs="Arial"/>
                <w:b/>
                <w:color w:val="auto"/>
                <w:sz w:val="20"/>
                <w:szCs w:val="20"/>
              </w:rPr>
              <w:t>PESO DELL’OBIETTIVO OPERATIVO</w:t>
            </w:r>
          </w:p>
          <w:p w:rsidR="001D5380" w:rsidRPr="00C77AED" w:rsidRDefault="00B83E20" w:rsidP="001D5380">
            <w:pPr>
              <w:pStyle w:val="WW-Predefinito1"/>
              <w:autoSpaceDE/>
              <w:jc w:val="both"/>
              <w:rPr>
                <w:rFonts w:ascii="Arial" w:hAnsi="Arial" w:cs="Arial"/>
                <w:sz w:val="20"/>
                <w:szCs w:val="20"/>
              </w:rPr>
            </w:pPr>
            <w:r>
              <w:rPr>
                <w:rFonts w:ascii="Arial" w:hAnsi="Arial" w:cs="Arial"/>
                <w:sz w:val="20"/>
                <w:szCs w:val="20"/>
              </w:rPr>
              <w:t>30</w:t>
            </w:r>
            <w:r w:rsidR="001D5380" w:rsidRPr="00C77AED">
              <w:rPr>
                <w:rFonts w:ascii="Arial" w:hAnsi="Arial" w:cs="Arial"/>
                <w:sz w:val="20"/>
                <w:szCs w:val="20"/>
              </w:rPr>
              <w:t>% sul totale obiettivi assegnati al TPO-Responsabile del Servizio Urbanistica</w:t>
            </w:r>
          </w:p>
        </w:tc>
      </w:tr>
      <w:tr w:rsidR="001A52CB" w:rsidRPr="00D332A5" w:rsidTr="00D332A5">
        <w:tc>
          <w:tcPr>
            <w:tcW w:w="9778" w:type="dxa"/>
          </w:tcPr>
          <w:p w:rsidR="001A52CB" w:rsidRPr="009C23CA" w:rsidRDefault="001A52CB" w:rsidP="001A52CB">
            <w:pPr>
              <w:widowControl w:val="0"/>
              <w:suppressAutoHyphens/>
              <w:rPr>
                <w:rFonts w:ascii="Arial" w:eastAsia="Times New Roman" w:hAnsi="Arial" w:cs="Arial"/>
                <w:b/>
                <w:kern w:val="1"/>
                <w:sz w:val="20"/>
                <w:szCs w:val="20"/>
                <w:lang w:eastAsia="zh-CN"/>
              </w:rPr>
            </w:pPr>
            <w:r w:rsidRPr="009C23CA">
              <w:rPr>
                <w:rFonts w:ascii="Arial" w:eastAsia="Times New Roman" w:hAnsi="Arial" w:cs="Arial"/>
                <w:b/>
                <w:kern w:val="1"/>
                <w:sz w:val="20"/>
                <w:szCs w:val="20"/>
                <w:lang w:eastAsia="zh-CN"/>
              </w:rPr>
              <w:t>Obiettivo Operativo 1.1.3 ANNO 201</w:t>
            </w:r>
            <w:r w:rsidR="00BD13E4" w:rsidRPr="009C23CA">
              <w:rPr>
                <w:rFonts w:ascii="Arial" w:eastAsia="Times New Roman" w:hAnsi="Arial" w:cs="Arial"/>
                <w:b/>
                <w:kern w:val="1"/>
                <w:sz w:val="20"/>
                <w:szCs w:val="20"/>
                <w:lang w:eastAsia="zh-CN"/>
              </w:rPr>
              <w:t>8</w:t>
            </w:r>
          </w:p>
          <w:p w:rsidR="001A52CB" w:rsidRDefault="001A52CB" w:rsidP="001A52CB">
            <w:pPr>
              <w:widowControl w:val="0"/>
              <w:suppressAutoHyphens/>
              <w:rPr>
                <w:rFonts w:ascii="Arial" w:eastAsia="Times New Roman" w:hAnsi="Arial" w:cs="Arial"/>
                <w:b/>
                <w:kern w:val="1"/>
                <w:sz w:val="20"/>
                <w:szCs w:val="20"/>
                <w:lang w:eastAsia="zh-CN"/>
              </w:rPr>
            </w:pPr>
            <w:r w:rsidRPr="009C23CA">
              <w:rPr>
                <w:rFonts w:ascii="Arial" w:eastAsia="Times New Roman" w:hAnsi="Arial" w:cs="Arial"/>
                <w:b/>
                <w:kern w:val="1"/>
                <w:sz w:val="20"/>
                <w:szCs w:val="20"/>
                <w:lang w:eastAsia="zh-CN"/>
              </w:rPr>
              <w:t>APPROVAZIONE BILANCIO ENTRO IL 31.12.201</w:t>
            </w:r>
            <w:r w:rsidR="00841007">
              <w:rPr>
                <w:rFonts w:ascii="Arial" w:eastAsia="Times New Roman" w:hAnsi="Arial" w:cs="Arial"/>
                <w:b/>
                <w:kern w:val="1"/>
                <w:sz w:val="20"/>
                <w:szCs w:val="20"/>
                <w:lang w:eastAsia="zh-CN"/>
              </w:rPr>
              <w:t>8</w:t>
            </w:r>
          </w:p>
          <w:p w:rsidR="009F6A21" w:rsidRPr="004C1943" w:rsidRDefault="009F6A21" w:rsidP="009F6A21">
            <w:pPr>
              <w:pStyle w:val="WW-Predefinito1"/>
              <w:autoSpaceDE/>
              <w:jc w:val="both"/>
              <w:rPr>
                <w:rFonts w:ascii="Arial" w:hAnsi="Arial" w:cs="Arial"/>
                <w:b/>
                <w:sz w:val="20"/>
                <w:szCs w:val="20"/>
              </w:rPr>
            </w:pPr>
            <w:r w:rsidRPr="004C1943">
              <w:rPr>
                <w:rFonts w:ascii="Arial" w:hAnsi="Arial" w:cs="Arial"/>
                <w:b/>
                <w:sz w:val="20"/>
                <w:szCs w:val="20"/>
              </w:rPr>
              <w:t>Soggetto Responsabile dell’Obiettivo</w:t>
            </w:r>
          </w:p>
          <w:p w:rsidR="009F6A21" w:rsidRPr="004C1943" w:rsidRDefault="009F6A21" w:rsidP="009F6A21">
            <w:pPr>
              <w:pStyle w:val="WW-Predefinito1"/>
              <w:autoSpaceDE/>
              <w:jc w:val="both"/>
              <w:rPr>
                <w:rFonts w:ascii="Arial" w:hAnsi="Arial" w:cs="Arial"/>
                <w:sz w:val="20"/>
                <w:szCs w:val="20"/>
              </w:rPr>
            </w:pPr>
            <w:proofErr w:type="spellStart"/>
            <w:r w:rsidRPr="009C23CA">
              <w:rPr>
                <w:rFonts w:ascii="Arial" w:hAnsi="Arial" w:cs="Arial"/>
                <w:sz w:val="20"/>
                <w:szCs w:val="20"/>
              </w:rPr>
              <w:lastRenderedPageBreak/>
              <w:t>TPO-Responsabile</w:t>
            </w:r>
            <w:proofErr w:type="spellEnd"/>
            <w:r w:rsidRPr="009C23CA">
              <w:rPr>
                <w:rFonts w:ascii="Arial" w:hAnsi="Arial" w:cs="Arial"/>
                <w:sz w:val="20"/>
                <w:szCs w:val="20"/>
              </w:rPr>
              <w:t xml:space="preserve"> del Servizio Economico-Finanziario</w:t>
            </w:r>
          </w:p>
          <w:p w:rsidR="009F6A21" w:rsidRPr="004C1943" w:rsidRDefault="009F6A21" w:rsidP="009F6A21">
            <w:pPr>
              <w:pStyle w:val="WW-Predefinito1"/>
              <w:autoSpaceDE/>
              <w:jc w:val="both"/>
              <w:rPr>
                <w:rFonts w:ascii="Arial" w:hAnsi="Arial" w:cs="Arial"/>
                <w:b/>
                <w:sz w:val="20"/>
                <w:szCs w:val="20"/>
              </w:rPr>
            </w:pPr>
            <w:r w:rsidRPr="004C1943">
              <w:rPr>
                <w:rFonts w:ascii="Arial" w:hAnsi="Arial" w:cs="Arial"/>
                <w:b/>
                <w:sz w:val="20"/>
                <w:szCs w:val="20"/>
              </w:rPr>
              <w:t>Indicatore di risultato</w:t>
            </w:r>
          </w:p>
          <w:p w:rsidR="009F6A21" w:rsidRPr="0064017C" w:rsidRDefault="009F6A21" w:rsidP="009F6A21">
            <w:pPr>
              <w:widowControl w:val="0"/>
              <w:suppressAutoHyphens/>
              <w:jc w:val="both"/>
              <w:rPr>
                <w:rFonts w:ascii="Arial" w:eastAsia="Times New Roman" w:hAnsi="Arial" w:cs="Arial"/>
                <w:kern w:val="1"/>
                <w:sz w:val="20"/>
                <w:szCs w:val="20"/>
                <w:lang w:eastAsia="zh-CN"/>
              </w:rPr>
            </w:pPr>
            <w:r>
              <w:rPr>
                <w:rFonts w:ascii="Arial" w:hAnsi="Arial" w:cs="Arial"/>
                <w:sz w:val="20"/>
                <w:szCs w:val="20"/>
              </w:rPr>
              <w:t>Predisposizione progetto di Bilancio 2019-2021 in termine compatibile con approvazione dello stesso entro il 31.12.2018</w:t>
            </w:r>
            <w:r w:rsidRPr="0064017C">
              <w:rPr>
                <w:rFonts w:ascii="Arial" w:eastAsia="Times New Roman" w:hAnsi="Arial" w:cs="Arial"/>
                <w:kern w:val="1"/>
                <w:sz w:val="20"/>
                <w:szCs w:val="20"/>
                <w:lang w:eastAsia="zh-CN"/>
              </w:rPr>
              <w:t>.</w:t>
            </w:r>
          </w:p>
          <w:p w:rsidR="009F6A21" w:rsidRPr="00C77AED" w:rsidRDefault="009F6A21" w:rsidP="009F6A21">
            <w:pPr>
              <w:pStyle w:val="WW-Predefinito1"/>
              <w:autoSpaceDE/>
              <w:jc w:val="both"/>
              <w:rPr>
                <w:rFonts w:ascii="Arial" w:hAnsi="Arial" w:cs="Arial"/>
                <w:b/>
                <w:color w:val="auto"/>
                <w:sz w:val="20"/>
                <w:szCs w:val="20"/>
              </w:rPr>
            </w:pPr>
            <w:r w:rsidRPr="00C77AED">
              <w:rPr>
                <w:rFonts w:ascii="Arial" w:hAnsi="Arial" w:cs="Arial"/>
                <w:b/>
                <w:color w:val="auto"/>
                <w:sz w:val="20"/>
                <w:szCs w:val="20"/>
              </w:rPr>
              <w:t>PESO DELL’OBIETTIVO OPERATIVO</w:t>
            </w:r>
          </w:p>
          <w:p w:rsidR="001A52CB" w:rsidRPr="009C23CA" w:rsidRDefault="004A59AA" w:rsidP="001A52CB">
            <w:pPr>
              <w:pStyle w:val="WW-Predefinito1"/>
              <w:autoSpaceDE/>
              <w:rPr>
                <w:rFonts w:ascii="Arial" w:hAnsi="Arial" w:cs="Arial"/>
                <w:b/>
                <w:color w:val="auto"/>
                <w:sz w:val="20"/>
                <w:szCs w:val="20"/>
              </w:rPr>
            </w:pPr>
            <w:r>
              <w:rPr>
                <w:rFonts w:ascii="Arial" w:hAnsi="Arial" w:cs="Arial"/>
                <w:sz w:val="20"/>
                <w:szCs w:val="20"/>
              </w:rPr>
              <w:t>5</w:t>
            </w:r>
            <w:r w:rsidR="001A52CB" w:rsidRPr="009C23CA">
              <w:rPr>
                <w:rFonts w:ascii="Arial" w:hAnsi="Arial" w:cs="Arial"/>
                <w:sz w:val="20"/>
                <w:szCs w:val="20"/>
              </w:rPr>
              <w:t>0% sul totale obiettivi assegnati al TPO-Responsabile del Servizio Economico-Finanziario</w:t>
            </w:r>
          </w:p>
        </w:tc>
      </w:tr>
    </w:tbl>
    <w:p w:rsidR="007A47BC" w:rsidRDefault="007A47BC" w:rsidP="007A47BC">
      <w:pPr>
        <w:pStyle w:val="WW-Predefinito1"/>
        <w:autoSpaceDE/>
        <w:rPr>
          <w:b/>
          <w:color w:val="auto"/>
          <w:sz w:val="20"/>
        </w:rPr>
      </w:pPr>
    </w:p>
    <w:p w:rsidR="004471E7" w:rsidRDefault="004471E7" w:rsidP="004471E7">
      <w:pPr>
        <w:pStyle w:val="WW-Predefinito1"/>
        <w:autoSpaceDE/>
      </w:pPr>
      <w:r>
        <w:rPr>
          <w:b/>
          <w:color w:val="auto"/>
          <w:sz w:val="20"/>
        </w:rPr>
        <w:t>Missione 1: Servizi istituzionali generali e di gestione.</w:t>
      </w:r>
    </w:p>
    <w:p w:rsidR="004471E7" w:rsidRDefault="004471E7" w:rsidP="004471E7">
      <w:pPr>
        <w:pStyle w:val="WW-Predefinito1"/>
        <w:autoSpaceDE/>
      </w:pPr>
    </w:p>
    <w:tbl>
      <w:tblPr>
        <w:tblStyle w:val="Grigliatabella"/>
        <w:tblW w:w="0" w:type="auto"/>
        <w:tblLook w:val="04A0"/>
      </w:tblPr>
      <w:tblGrid>
        <w:gridCol w:w="9778"/>
      </w:tblGrid>
      <w:tr w:rsidR="004471E7" w:rsidRPr="00FF13E5" w:rsidTr="006273F4">
        <w:tc>
          <w:tcPr>
            <w:tcW w:w="9778" w:type="dxa"/>
          </w:tcPr>
          <w:p w:rsidR="004471E7" w:rsidRPr="0061006C" w:rsidRDefault="004471E7" w:rsidP="006273F4">
            <w:pPr>
              <w:jc w:val="both"/>
              <w:rPr>
                <w:rFonts w:ascii="Arial" w:hAnsi="Arial" w:cs="Arial"/>
                <w:sz w:val="20"/>
                <w:szCs w:val="20"/>
              </w:rPr>
            </w:pPr>
            <w:r w:rsidRPr="0061006C">
              <w:rPr>
                <w:rFonts w:ascii="Arial" w:hAnsi="Arial" w:cs="Arial"/>
                <w:b/>
                <w:sz w:val="20"/>
                <w:szCs w:val="20"/>
              </w:rPr>
              <w:t>OBIETTIVO STRATEGICO 1.</w:t>
            </w:r>
            <w:r w:rsidR="009E7DBD" w:rsidRPr="0061006C">
              <w:rPr>
                <w:rFonts w:ascii="Arial" w:hAnsi="Arial" w:cs="Arial"/>
                <w:b/>
                <w:sz w:val="20"/>
                <w:szCs w:val="20"/>
              </w:rPr>
              <w:t>2</w:t>
            </w:r>
            <w:r w:rsidRPr="0061006C">
              <w:rPr>
                <w:rFonts w:ascii="Arial" w:hAnsi="Arial" w:cs="Arial"/>
                <w:sz w:val="20"/>
                <w:szCs w:val="20"/>
              </w:rPr>
              <w:t xml:space="preserve"> “</w:t>
            </w:r>
            <w:r w:rsidRPr="0061006C">
              <w:rPr>
                <w:rStyle w:val="Enfasicorsivo"/>
                <w:rFonts w:ascii="Arial" w:hAnsi="Arial" w:cs="Arial"/>
                <w:b/>
                <w:sz w:val="20"/>
                <w:szCs w:val="20"/>
              </w:rPr>
              <w:t>PARTECIPAZIONE E TRASPARENZA</w:t>
            </w:r>
            <w:r w:rsidRPr="0061006C">
              <w:rPr>
                <w:rFonts w:ascii="Arial" w:hAnsi="Arial" w:cs="Arial"/>
                <w:b/>
                <w:sz w:val="20"/>
                <w:szCs w:val="20"/>
              </w:rPr>
              <w:t>”</w:t>
            </w:r>
            <w:r w:rsidRPr="0061006C">
              <w:rPr>
                <w:rFonts w:ascii="Arial" w:hAnsi="Arial" w:cs="Arial"/>
                <w:sz w:val="20"/>
                <w:szCs w:val="20"/>
              </w:rPr>
              <w:t xml:space="preserve">: </w:t>
            </w:r>
          </w:p>
          <w:p w:rsidR="004471E7" w:rsidRPr="0061006C" w:rsidRDefault="004471E7" w:rsidP="004471E7">
            <w:pPr>
              <w:jc w:val="both"/>
              <w:rPr>
                <w:rFonts w:ascii="Arial" w:hAnsi="Arial" w:cs="Arial"/>
                <w:sz w:val="20"/>
                <w:szCs w:val="20"/>
              </w:rPr>
            </w:pPr>
            <w:r w:rsidRPr="0061006C">
              <w:rPr>
                <w:rFonts w:ascii="Arial" w:hAnsi="Arial" w:cs="Arial"/>
                <w:sz w:val="20"/>
                <w:szCs w:val="20"/>
              </w:rPr>
              <w:t>Il Comune si è di recente dotato del Piano Triennale Piano triennale di prevenzione della corruzione comprensivo del Programma triennale per la trasparenza e l’integrità.</w:t>
            </w:r>
          </w:p>
          <w:p w:rsidR="004471E7" w:rsidRPr="0061006C" w:rsidRDefault="004471E7" w:rsidP="004471E7">
            <w:pPr>
              <w:jc w:val="both"/>
              <w:rPr>
                <w:rFonts w:ascii="Arial" w:hAnsi="Arial" w:cs="Arial"/>
                <w:sz w:val="20"/>
                <w:szCs w:val="20"/>
              </w:rPr>
            </w:pPr>
            <w:r w:rsidRPr="0061006C">
              <w:rPr>
                <w:rFonts w:ascii="Arial" w:hAnsi="Arial" w:cs="Arial"/>
                <w:sz w:val="20"/>
                <w:szCs w:val="20"/>
              </w:rPr>
              <w:t>All’interno di tale documento sono elencati gli adempimenti e i dati già pubblicati sul sito istituzionale del Comune e quelli che si intende ulteriormente pubblicare.</w:t>
            </w:r>
          </w:p>
          <w:p w:rsidR="004471E7" w:rsidRPr="0061006C" w:rsidRDefault="004471E7" w:rsidP="004471E7">
            <w:pPr>
              <w:jc w:val="both"/>
              <w:rPr>
                <w:rFonts w:ascii="Arial" w:hAnsi="Arial" w:cs="Arial"/>
                <w:sz w:val="20"/>
                <w:szCs w:val="20"/>
              </w:rPr>
            </w:pPr>
            <w:r w:rsidRPr="0061006C">
              <w:rPr>
                <w:rFonts w:ascii="Arial" w:hAnsi="Arial" w:cs="Arial"/>
                <w:sz w:val="20"/>
                <w:szCs w:val="20"/>
              </w:rPr>
              <w:t>L’obiettivo è quello di rendere ancor più accessibili documenti e informazioni per i cittadini e migliorare l’interazione tra cittadini, aziende e pubblica amministrazione.</w:t>
            </w:r>
          </w:p>
        </w:tc>
      </w:tr>
      <w:tr w:rsidR="004471E7" w:rsidRPr="00D332A5" w:rsidTr="006273F4">
        <w:tc>
          <w:tcPr>
            <w:tcW w:w="9778" w:type="dxa"/>
          </w:tcPr>
          <w:p w:rsidR="004471E7" w:rsidRPr="0061006C" w:rsidRDefault="004471E7" w:rsidP="006273F4">
            <w:pPr>
              <w:pStyle w:val="WW-Predefinito1"/>
              <w:autoSpaceDE/>
              <w:jc w:val="both"/>
              <w:rPr>
                <w:rFonts w:ascii="Arial" w:hAnsi="Arial" w:cs="Arial"/>
                <w:sz w:val="20"/>
                <w:szCs w:val="20"/>
              </w:rPr>
            </w:pPr>
            <w:r w:rsidRPr="0061006C">
              <w:rPr>
                <w:rFonts w:ascii="Arial" w:hAnsi="Arial" w:cs="Arial"/>
                <w:b/>
                <w:sz w:val="20"/>
                <w:szCs w:val="20"/>
              </w:rPr>
              <w:t>STATO DI ATTUAZIONE</w:t>
            </w:r>
            <w:r w:rsidRPr="0061006C">
              <w:rPr>
                <w:rFonts w:ascii="Arial" w:hAnsi="Arial" w:cs="Arial"/>
                <w:sz w:val="20"/>
                <w:szCs w:val="20"/>
              </w:rPr>
              <w:t xml:space="preserve"> </w:t>
            </w:r>
          </w:p>
          <w:p w:rsidR="004471E7" w:rsidRPr="0061006C" w:rsidRDefault="004471E7" w:rsidP="006273F4">
            <w:pPr>
              <w:pStyle w:val="WW-Predefinito1"/>
              <w:autoSpaceDE/>
              <w:jc w:val="both"/>
              <w:rPr>
                <w:rFonts w:ascii="Arial" w:hAnsi="Arial" w:cs="Arial"/>
                <w:sz w:val="20"/>
                <w:szCs w:val="20"/>
              </w:rPr>
            </w:pPr>
            <w:r w:rsidRPr="0061006C">
              <w:rPr>
                <w:rFonts w:ascii="Arial" w:hAnsi="Arial" w:cs="Arial"/>
                <w:sz w:val="20"/>
                <w:szCs w:val="20"/>
              </w:rPr>
              <w:t xml:space="preserve">L’obiettivo definito nelle Linee Programmatiche ha trovato già un buon grado di attuazione. </w:t>
            </w:r>
          </w:p>
          <w:p w:rsidR="004471E7" w:rsidRPr="0061006C" w:rsidRDefault="004471E7" w:rsidP="00646486">
            <w:pPr>
              <w:pStyle w:val="WW-Predefinito1"/>
              <w:autoSpaceDE/>
              <w:jc w:val="both"/>
              <w:rPr>
                <w:rFonts w:ascii="Arial" w:hAnsi="Arial" w:cs="Arial"/>
                <w:sz w:val="20"/>
                <w:szCs w:val="20"/>
              </w:rPr>
            </w:pPr>
            <w:r w:rsidRPr="0061006C">
              <w:rPr>
                <w:rFonts w:ascii="Arial" w:hAnsi="Arial" w:cs="Arial"/>
                <w:sz w:val="20"/>
                <w:szCs w:val="20"/>
              </w:rPr>
              <w:t>I</w:t>
            </w:r>
            <w:r w:rsidR="00646486" w:rsidRPr="0061006C">
              <w:rPr>
                <w:rFonts w:ascii="Arial" w:hAnsi="Arial" w:cs="Arial"/>
                <w:sz w:val="20"/>
                <w:szCs w:val="20"/>
              </w:rPr>
              <w:t>l sito e in particolare la sezione “Amministrazione Trasparente”, sono oggetto di costante aggiornamento.</w:t>
            </w:r>
            <w:r w:rsidRPr="0061006C">
              <w:rPr>
                <w:rFonts w:ascii="Arial" w:hAnsi="Arial" w:cs="Arial"/>
                <w:sz w:val="20"/>
                <w:szCs w:val="20"/>
              </w:rPr>
              <w:t xml:space="preserve"> </w:t>
            </w:r>
          </w:p>
        </w:tc>
      </w:tr>
      <w:tr w:rsidR="004471E7" w:rsidRPr="004C1943" w:rsidTr="006273F4">
        <w:tc>
          <w:tcPr>
            <w:tcW w:w="9778" w:type="dxa"/>
          </w:tcPr>
          <w:p w:rsidR="004471E7" w:rsidRPr="009C23CA" w:rsidRDefault="004471E7" w:rsidP="006273F4">
            <w:pPr>
              <w:pStyle w:val="WW-Predefinito1"/>
              <w:autoSpaceDE/>
              <w:rPr>
                <w:rFonts w:ascii="Arial" w:hAnsi="Arial" w:cs="Arial"/>
                <w:color w:val="auto"/>
                <w:sz w:val="20"/>
                <w:szCs w:val="20"/>
              </w:rPr>
            </w:pPr>
            <w:r w:rsidRPr="009C23CA">
              <w:rPr>
                <w:rFonts w:ascii="Arial" w:hAnsi="Arial" w:cs="Arial"/>
                <w:b/>
                <w:color w:val="auto"/>
                <w:sz w:val="20"/>
                <w:szCs w:val="20"/>
              </w:rPr>
              <w:t>Obiettivo Operativo 1.</w:t>
            </w:r>
            <w:r w:rsidR="009E7DBD" w:rsidRPr="009C23CA">
              <w:rPr>
                <w:rFonts w:ascii="Arial" w:hAnsi="Arial" w:cs="Arial"/>
                <w:b/>
                <w:color w:val="auto"/>
                <w:sz w:val="20"/>
                <w:szCs w:val="20"/>
              </w:rPr>
              <w:t>2</w:t>
            </w:r>
            <w:r w:rsidRPr="009C23CA">
              <w:rPr>
                <w:rFonts w:ascii="Arial" w:hAnsi="Arial" w:cs="Arial"/>
                <w:b/>
                <w:color w:val="auto"/>
                <w:sz w:val="20"/>
                <w:szCs w:val="20"/>
              </w:rPr>
              <w:t>.1 ANNO 201</w:t>
            </w:r>
            <w:r w:rsidR="000A5E5B" w:rsidRPr="009C23CA">
              <w:rPr>
                <w:rFonts w:ascii="Arial" w:hAnsi="Arial" w:cs="Arial"/>
                <w:b/>
                <w:color w:val="auto"/>
                <w:sz w:val="20"/>
                <w:szCs w:val="20"/>
              </w:rPr>
              <w:t>8</w:t>
            </w:r>
          </w:p>
          <w:p w:rsidR="009D2732" w:rsidRPr="009C23CA" w:rsidRDefault="00646486" w:rsidP="009D2732">
            <w:pPr>
              <w:pStyle w:val="WW-Predefinito1"/>
              <w:autoSpaceDE/>
              <w:jc w:val="both"/>
              <w:rPr>
                <w:rFonts w:ascii="Arial" w:hAnsi="Arial" w:cs="Arial"/>
                <w:color w:val="auto"/>
                <w:sz w:val="20"/>
                <w:szCs w:val="20"/>
              </w:rPr>
            </w:pPr>
            <w:r w:rsidRPr="009C23CA">
              <w:rPr>
                <w:rFonts w:ascii="Arial" w:hAnsi="Arial" w:cs="Arial"/>
                <w:sz w:val="20"/>
                <w:szCs w:val="20"/>
              </w:rPr>
              <w:t>“Programma triennale per la trasparenza e l’integrità”: l'obiettivo consiste nel migliorare, adeguare e implementare i dati nella sezione del sito “Amministrazione Trasparente”</w:t>
            </w:r>
            <w:r w:rsidR="004471E7" w:rsidRPr="009C23CA">
              <w:rPr>
                <w:rFonts w:ascii="Arial" w:hAnsi="Arial" w:cs="Arial"/>
                <w:sz w:val="20"/>
                <w:szCs w:val="20"/>
              </w:rPr>
              <w:t>.</w:t>
            </w:r>
            <w:r w:rsidR="004471E7" w:rsidRPr="009C23CA">
              <w:rPr>
                <w:rFonts w:ascii="Arial" w:hAnsi="Arial" w:cs="Arial"/>
                <w:color w:val="auto"/>
                <w:sz w:val="20"/>
                <w:szCs w:val="20"/>
              </w:rPr>
              <w:t xml:space="preserve"> </w:t>
            </w:r>
            <w:r w:rsidR="009D2732" w:rsidRPr="009C23CA">
              <w:rPr>
                <w:rFonts w:ascii="Arial" w:hAnsi="Arial" w:cs="Arial"/>
                <w:color w:val="auto"/>
                <w:sz w:val="20"/>
                <w:szCs w:val="20"/>
              </w:rPr>
              <w:t xml:space="preserve">Pubblicare e trasmettere i dati di cui all’art. 1, comma 32, L. 190/2012 all’ANAC (attività assegnata al </w:t>
            </w:r>
            <w:r w:rsidR="009D2732" w:rsidRPr="009C23CA">
              <w:rPr>
                <w:rFonts w:ascii="Arial" w:hAnsi="Arial" w:cs="Arial"/>
                <w:sz w:val="20"/>
                <w:szCs w:val="20"/>
              </w:rPr>
              <w:t xml:space="preserve">TPO-Responsabile del Servizio Amministrativo sulla base dei </w:t>
            </w:r>
            <w:proofErr w:type="spellStart"/>
            <w:r w:rsidR="009D2732" w:rsidRPr="009C23CA">
              <w:rPr>
                <w:rFonts w:ascii="Arial" w:hAnsi="Arial" w:cs="Arial"/>
                <w:sz w:val="20"/>
                <w:szCs w:val="20"/>
              </w:rPr>
              <w:t>files</w:t>
            </w:r>
            <w:proofErr w:type="spellEnd"/>
            <w:r w:rsidR="009D2732" w:rsidRPr="009C23CA">
              <w:rPr>
                <w:rFonts w:ascii="Arial" w:hAnsi="Arial" w:cs="Arial"/>
                <w:sz w:val="20"/>
                <w:szCs w:val="20"/>
              </w:rPr>
              <w:t xml:space="preserve"> caricati dai singoli responsabili)</w:t>
            </w:r>
          </w:p>
          <w:p w:rsidR="00646486" w:rsidRPr="009C23CA" w:rsidRDefault="00646486" w:rsidP="00646486">
            <w:pPr>
              <w:pStyle w:val="WW-Predefinito1"/>
              <w:autoSpaceDE/>
              <w:jc w:val="both"/>
              <w:rPr>
                <w:rFonts w:ascii="Arial" w:hAnsi="Arial" w:cs="Arial"/>
                <w:b/>
                <w:sz w:val="20"/>
                <w:szCs w:val="20"/>
              </w:rPr>
            </w:pPr>
            <w:r w:rsidRPr="009C23CA">
              <w:rPr>
                <w:rFonts w:ascii="Arial" w:hAnsi="Arial" w:cs="Arial"/>
                <w:b/>
                <w:sz w:val="20"/>
                <w:szCs w:val="20"/>
              </w:rPr>
              <w:t>Soggetto Responsabile dell’Obiettivo</w:t>
            </w:r>
          </w:p>
          <w:p w:rsidR="00646486" w:rsidRPr="009C23CA" w:rsidRDefault="00646486" w:rsidP="00646486">
            <w:pPr>
              <w:pStyle w:val="WW-Predefinito1"/>
              <w:autoSpaceDE/>
              <w:jc w:val="both"/>
              <w:rPr>
                <w:rFonts w:ascii="Arial" w:hAnsi="Arial" w:cs="Arial"/>
                <w:sz w:val="20"/>
                <w:szCs w:val="20"/>
              </w:rPr>
            </w:pPr>
            <w:r w:rsidRPr="009C23CA">
              <w:rPr>
                <w:rFonts w:ascii="Arial" w:hAnsi="Arial" w:cs="Arial"/>
                <w:sz w:val="20"/>
                <w:szCs w:val="20"/>
              </w:rPr>
              <w:t>Segretario Comunale e tutti i T.P.O.</w:t>
            </w:r>
          </w:p>
          <w:p w:rsidR="00646486" w:rsidRPr="009C23CA" w:rsidRDefault="00646486" w:rsidP="00646486">
            <w:pPr>
              <w:pStyle w:val="WW-Predefinito1"/>
              <w:autoSpaceDE/>
              <w:jc w:val="both"/>
              <w:rPr>
                <w:rFonts w:ascii="Arial" w:hAnsi="Arial" w:cs="Arial"/>
                <w:b/>
                <w:sz w:val="20"/>
                <w:szCs w:val="20"/>
              </w:rPr>
            </w:pPr>
            <w:r w:rsidRPr="009C23CA">
              <w:rPr>
                <w:rFonts w:ascii="Arial" w:hAnsi="Arial" w:cs="Arial"/>
                <w:b/>
                <w:sz w:val="20"/>
                <w:szCs w:val="20"/>
              </w:rPr>
              <w:t>Indicatore di risultato</w:t>
            </w:r>
          </w:p>
          <w:p w:rsidR="00646486" w:rsidRPr="009C23CA" w:rsidRDefault="009D2732" w:rsidP="00646486">
            <w:pPr>
              <w:pStyle w:val="WW-Predefinito1"/>
              <w:autoSpaceDE/>
              <w:jc w:val="both"/>
              <w:rPr>
                <w:rFonts w:ascii="Arial" w:hAnsi="Arial" w:cs="Arial"/>
                <w:color w:val="auto"/>
                <w:sz w:val="20"/>
                <w:szCs w:val="20"/>
              </w:rPr>
            </w:pPr>
            <w:r w:rsidRPr="009C23CA">
              <w:rPr>
                <w:rFonts w:ascii="Arial" w:hAnsi="Arial" w:cs="Arial"/>
                <w:color w:val="auto"/>
                <w:sz w:val="20"/>
                <w:szCs w:val="20"/>
              </w:rPr>
              <w:t xml:space="preserve">Aggiornamento dati “Amministrazione trasparente” come indicato nel </w:t>
            </w:r>
            <w:r w:rsidRPr="009C23CA">
              <w:rPr>
                <w:rFonts w:ascii="Arial" w:hAnsi="Arial" w:cs="Arial"/>
                <w:sz w:val="20"/>
                <w:szCs w:val="20"/>
              </w:rPr>
              <w:t xml:space="preserve">Programma triennale per la trasparenza e l’integrità. </w:t>
            </w:r>
            <w:r w:rsidRPr="009C23CA">
              <w:rPr>
                <w:rFonts w:ascii="Arial" w:hAnsi="Arial" w:cs="Arial"/>
                <w:color w:val="auto"/>
                <w:sz w:val="20"/>
                <w:szCs w:val="20"/>
              </w:rPr>
              <w:t>Pubblicazione e trasmissione dei dati di cui all’art. 1, comma 32, L. 190/2012 all’ANAC</w:t>
            </w:r>
          </w:p>
          <w:p w:rsidR="00646486" w:rsidRPr="009C23CA" w:rsidRDefault="00646486" w:rsidP="00646486">
            <w:pPr>
              <w:pStyle w:val="WW-Predefinito1"/>
              <w:autoSpaceDE/>
              <w:jc w:val="both"/>
              <w:rPr>
                <w:rFonts w:ascii="Arial" w:hAnsi="Arial" w:cs="Arial"/>
                <w:b/>
                <w:color w:val="auto"/>
                <w:sz w:val="20"/>
                <w:szCs w:val="20"/>
              </w:rPr>
            </w:pPr>
            <w:r w:rsidRPr="009C23CA">
              <w:rPr>
                <w:rFonts w:ascii="Arial" w:hAnsi="Arial" w:cs="Arial"/>
                <w:b/>
                <w:color w:val="auto"/>
                <w:sz w:val="20"/>
                <w:szCs w:val="20"/>
              </w:rPr>
              <w:t>PESO DELL’OBIETTIVO OPERATIVO</w:t>
            </w:r>
          </w:p>
          <w:p w:rsidR="00646486" w:rsidRPr="009C23CA" w:rsidRDefault="000C62BA" w:rsidP="00646486">
            <w:pPr>
              <w:pStyle w:val="WW-Predefinito1"/>
              <w:autoSpaceDE/>
              <w:jc w:val="both"/>
              <w:rPr>
                <w:rFonts w:ascii="Arial" w:hAnsi="Arial" w:cs="Arial"/>
                <w:sz w:val="20"/>
                <w:szCs w:val="20"/>
              </w:rPr>
            </w:pPr>
            <w:r w:rsidRPr="009C23CA">
              <w:rPr>
                <w:rFonts w:ascii="Arial" w:hAnsi="Arial" w:cs="Arial"/>
                <w:sz w:val="20"/>
                <w:szCs w:val="20"/>
              </w:rPr>
              <w:t>10</w:t>
            </w:r>
            <w:r w:rsidR="00646486" w:rsidRPr="009C23CA">
              <w:rPr>
                <w:rFonts w:ascii="Arial" w:hAnsi="Arial" w:cs="Arial"/>
                <w:sz w:val="20"/>
                <w:szCs w:val="20"/>
              </w:rPr>
              <w:t>% sul totale obiettivi assegnati al TPO-Responsabile del Servizio Economico-Finanziario</w:t>
            </w:r>
          </w:p>
          <w:p w:rsidR="00646486" w:rsidRPr="009C23CA" w:rsidRDefault="006273F4" w:rsidP="00646486">
            <w:pPr>
              <w:pStyle w:val="WW-Predefinito1"/>
              <w:autoSpaceDE/>
              <w:jc w:val="both"/>
              <w:rPr>
                <w:rFonts w:ascii="Arial" w:hAnsi="Arial" w:cs="Arial"/>
                <w:sz w:val="20"/>
                <w:szCs w:val="20"/>
              </w:rPr>
            </w:pPr>
            <w:r w:rsidRPr="009C23CA">
              <w:rPr>
                <w:rFonts w:ascii="Arial" w:hAnsi="Arial" w:cs="Arial"/>
                <w:sz w:val="20"/>
                <w:szCs w:val="20"/>
              </w:rPr>
              <w:t>10</w:t>
            </w:r>
            <w:r w:rsidR="00646486" w:rsidRPr="009C23CA">
              <w:rPr>
                <w:rFonts w:ascii="Arial" w:hAnsi="Arial" w:cs="Arial"/>
                <w:sz w:val="20"/>
                <w:szCs w:val="20"/>
              </w:rPr>
              <w:t>% sul totale obiettivi assegnati al TPO-Responsabile del Servizio Tecnico-Manutentivo</w:t>
            </w:r>
          </w:p>
          <w:p w:rsidR="00646486" w:rsidRPr="009C23CA" w:rsidRDefault="00646486" w:rsidP="00646486">
            <w:pPr>
              <w:pStyle w:val="WW-Predefinito1"/>
              <w:autoSpaceDE/>
              <w:jc w:val="both"/>
              <w:rPr>
                <w:rFonts w:ascii="Arial" w:hAnsi="Arial" w:cs="Arial"/>
                <w:sz w:val="20"/>
                <w:szCs w:val="20"/>
              </w:rPr>
            </w:pPr>
            <w:r w:rsidRPr="009C23CA">
              <w:rPr>
                <w:rFonts w:ascii="Arial" w:hAnsi="Arial" w:cs="Arial"/>
                <w:sz w:val="20"/>
                <w:szCs w:val="20"/>
              </w:rPr>
              <w:t>1</w:t>
            </w:r>
            <w:r w:rsidR="000C62BA" w:rsidRPr="009C23CA">
              <w:rPr>
                <w:rFonts w:ascii="Arial" w:hAnsi="Arial" w:cs="Arial"/>
                <w:sz w:val="20"/>
                <w:szCs w:val="20"/>
              </w:rPr>
              <w:t>0</w:t>
            </w:r>
            <w:r w:rsidRPr="009C23CA">
              <w:rPr>
                <w:rFonts w:ascii="Arial" w:hAnsi="Arial" w:cs="Arial"/>
                <w:sz w:val="20"/>
                <w:szCs w:val="20"/>
              </w:rPr>
              <w:t>% sul totale obiettivi assegnati al TPO-Responsabile del Servizio Vigilanza</w:t>
            </w:r>
          </w:p>
          <w:p w:rsidR="00646486" w:rsidRPr="009C23CA" w:rsidRDefault="00646486" w:rsidP="00646486">
            <w:pPr>
              <w:pStyle w:val="WW-Predefinito1"/>
              <w:autoSpaceDE/>
              <w:jc w:val="both"/>
              <w:rPr>
                <w:rFonts w:ascii="Arial" w:hAnsi="Arial" w:cs="Arial"/>
                <w:sz w:val="20"/>
                <w:szCs w:val="20"/>
              </w:rPr>
            </w:pPr>
            <w:r w:rsidRPr="009C23CA">
              <w:rPr>
                <w:rFonts w:ascii="Arial" w:hAnsi="Arial" w:cs="Arial"/>
                <w:sz w:val="20"/>
                <w:szCs w:val="20"/>
              </w:rPr>
              <w:t>10% sul totale obiettivi assegnati al TPO-Responsabile del Servizio Urbanistica</w:t>
            </w:r>
          </w:p>
          <w:p w:rsidR="00646486" w:rsidRPr="009C23CA" w:rsidRDefault="00646486" w:rsidP="00646486">
            <w:pPr>
              <w:pStyle w:val="WW-Predefinito1"/>
              <w:autoSpaceDE/>
              <w:jc w:val="both"/>
              <w:rPr>
                <w:rFonts w:ascii="Arial" w:hAnsi="Arial" w:cs="Arial"/>
                <w:sz w:val="20"/>
                <w:szCs w:val="20"/>
              </w:rPr>
            </w:pPr>
            <w:r w:rsidRPr="009C23CA">
              <w:rPr>
                <w:rFonts w:ascii="Arial" w:hAnsi="Arial" w:cs="Arial"/>
                <w:sz w:val="20"/>
                <w:szCs w:val="20"/>
              </w:rPr>
              <w:t>1</w:t>
            </w:r>
            <w:r w:rsidR="000C62BA" w:rsidRPr="009C23CA">
              <w:rPr>
                <w:rFonts w:ascii="Arial" w:hAnsi="Arial" w:cs="Arial"/>
                <w:sz w:val="20"/>
                <w:szCs w:val="20"/>
              </w:rPr>
              <w:t>5</w:t>
            </w:r>
            <w:r w:rsidRPr="009C23CA">
              <w:rPr>
                <w:rFonts w:ascii="Arial" w:hAnsi="Arial" w:cs="Arial"/>
                <w:sz w:val="20"/>
                <w:szCs w:val="20"/>
              </w:rPr>
              <w:t>% sul totale obiettivi assegnati al TPO-Responsabile del Servizio Amministrativo</w:t>
            </w:r>
          </w:p>
          <w:p w:rsidR="004471E7" w:rsidRPr="009C23CA" w:rsidRDefault="006A2810" w:rsidP="00646486">
            <w:pPr>
              <w:pStyle w:val="WW-Predefinito1"/>
              <w:autoSpaceDE/>
              <w:jc w:val="both"/>
              <w:rPr>
                <w:rFonts w:ascii="Arial" w:hAnsi="Arial" w:cs="Arial"/>
                <w:sz w:val="20"/>
                <w:szCs w:val="20"/>
              </w:rPr>
            </w:pPr>
            <w:r w:rsidRPr="009C23CA">
              <w:rPr>
                <w:rFonts w:ascii="Arial" w:hAnsi="Arial" w:cs="Arial"/>
                <w:sz w:val="20"/>
                <w:szCs w:val="20"/>
              </w:rPr>
              <w:t>30</w:t>
            </w:r>
            <w:r w:rsidR="00646486" w:rsidRPr="009C23CA">
              <w:rPr>
                <w:rFonts w:ascii="Arial" w:hAnsi="Arial" w:cs="Arial"/>
                <w:sz w:val="20"/>
                <w:szCs w:val="20"/>
              </w:rPr>
              <w:t>% sul totale obiettivi assegnati al TPO-Responsabile del Segretario Comunale</w:t>
            </w:r>
          </w:p>
        </w:tc>
      </w:tr>
      <w:tr w:rsidR="004143B3" w:rsidRPr="004C1943" w:rsidTr="006273F4">
        <w:tc>
          <w:tcPr>
            <w:tcW w:w="9778" w:type="dxa"/>
          </w:tcPr>
          <w:p w:rsidR="000A5E5B" w:rsidRPr="00E64BA6" w:rsidRDefault="000A5E5B" w:rsidP="000A5E5B">
            <w:pPr>
              <w:widowControl w:val="0"/>
              <w:suppressAutoHyphens/>
              <w:rPr>
                <w:rFonts w:ascii="Arial" w:eastAsia="Times New Roman" w:hAnsi="Arial" w:cs="Arial"/>
                <w:kern w:val="1"/>
                <w:sz w:val="20"/>
                <w:szCs w:val="20"/>
                <w:lang w:eastAsia="zh-CN"/>
              </w:rPr>
            </w:pPr>
            <w:r w:rsidRPr="00E64BA6">
              <w:rPr>
                <w:rFonts w:ascii="Arial" w:eastAsia="Times New Roman" w:hAnsi="Arial" w:cs="Arial"/>
                <w:b/>
                <w:kern w:val="1"/>
                <w:sz w:val="20"/>
                <w:szCs w:val="20"/>
                <w:lang w:eastAsia="zh-CN"/>
              </w:rPr>
              <w:t>Obiettivo Operativo 1.2.2 ANNO 201</w:t>
            </w:r>
            <w:r>
              <w:rPr>
                <w:rFonts w:ascii="Arial" w:eastAsia="Times New Roman" w:hAnsi="Arial" w:cs="Arial"/>
                <w:b/>
                <w:kern w:val="1"/>
                <w:sz w:val="20"/>
                <w:szCs w:val="20"/>
                <w:lang w:eastAsia="zh-CN"/>
              </w:rPr>
              <w:t>8</w:t>
            </w:r>
          </w:p>
          <w:p w:rsidR="000A5E5B" w:rsidRPr="00E64BA6" w:rsidRDefault="000A5E5B" w:rsidP="000A5E5B">
            <w:pPr>
              <w:widowControl w:val="0"/>
              <w:suppressAutoHyphens/>
              <w:jc w:val="both"/>
              <w:rPr>
                <w:rFonts w:ascii="Arial" w:eastAsia="Times New Roman" w:hAnsi="Arial" w:cs="Arial"/>
                <w:kern w:val="1"/>
                <w:sz w:val="20"/>
                <w:szCs w:val="20"/>
                <w:lang w:eastAsia="zh-CN"/>
              </w:rPr>
            </w:pPr>
            <w:r w:rsidRPr="00E64BA6">
              <w:rPr>
                <w:rFonts w:ascii="Arial" w:eastAsia="Times New Roman" w:hAnsi="Arial" w:cs="Arial"/>
                <w:color w:val="000000"/>
                <w:kern w:val="1"/>
                <w:sz w:val="20"/>
                <w:szCs w:val="20"/>
                <w:lang w:eastAsia="zh-CN"/>
              </w:rPr>
              <w:t>“</w:t>
            </w:r>
            <w:r>
              <w:rPr>
                <w:rFonts w:ascii="Arial" w:eastAsia="Times New Roman" w:hAnsi="Arial" w:cs="Arial"/>
                <w:color w:val="000000"/>
                <w:kern w:val="1"/>
                <w:sz w:val="20"/>
                <w:szCs w:val="20"/>
                <w:lang w:eastAsia="zh-CN"/>
              </w:rPr>
              <w:t>Aggiornamento Regolamento per il diritto di accesso</w:t>
            </w:r>
            <w:r w:rsidRPr="00E64BA6">
              <w:rPr>
                <w:rFonts w:ascii="Arial" w:eastAsia="Times New Roman" w:hAnsi="Arial" w:cs="Arial"/>
                <w:color w:val="000000"/>
                <w:kern w:val="1"/>
                <w:sz w:val="20"/>
                <w:szCs w:val="20"/>
                <w:lang w:eastAsia="zh-CN"/>
              </w:rPr>
              <w:t>”</w:t>
            </w:r>
            <w:r>
              <w:rPr>
                <w:rFonts w:ascii="Arial" w:eastAsia="Times New Roman" w:hAnsi="Arial" w:cs="Arial"/>
                <w:color w:val="000000"/>
                <w:kern w:val="1"/>
                <w:sz w:val="20"/>
                <w:szCs w:val="20"/>
                <w:lang w:eastAsia="zh-CN"/>
              </w:rPr>
              <w:t xml:space="preserve"> comprendente le varie tipologie di accesso previste dalla normativa</w:t>
            </w:r>
          </w:p>
          <w:p w:rsidR="000A5E5B" w:rsidRPr="00E64BA6" w:rsidRDefault="000A5E5B" w:rsidP="000A5E5B">
            <w:pPr>
              <w:widowControl w:val="0"/>
              <w:suppressAutoHyphens/>
              <w:jc w:val="both"/>
              <w:rPr>
                <w:rFonts w:ascii="Arial" w:eastAsia="Times New Roman" w:hAnsi="Arial" w:cs="Arial"/>
                <w:b/>
                <w:color w:val="000000"/>
                <w:kern w:val="1"/>
                <w:sz w:val="20"/>
                <w:szCs w:val="20"/>
                <w:lang w:eastAsia="zh-CN"/>
              </w:rPr>
            </w:pPr>
            <w:r w:rsidRPr="00E64BA6">
              <w:rPr>
                <w:rFonts w:ascii="Arial" w:eastAsia="Times New Roman" w:hAnsi="Arial" w:cs="Arial"/>
                <w:b/>
                <w:color w:val="000000"/>
                <w:kern w:val="1"/>
                <w:sz w:val="20"/>
                <w:szCs w:val="20"/>
                <w:lang w:eastAsia="zh-CN"/>
              </w:rPr>
              <w:t>Soggetto Responsabile dell’Obiettivo</w:t>
            </w:r>
          </w:p>
          <w:p w:rsidR="000A5E5B" w:rsidRPr="00E64BA6" w:rsidRDefault="000A5E5B" w:rsidP="000A5E5B">
            <w:pPr>
              <w:widowControl w:val="0"/>
              <w:suppressAutoHyphens/>
              <w:jc w:val="both"/>
              <w:rPr>
                <w:rFonts w:ascii="Arial" w:eastAsia="Times New Roman" w:hAnsi="Arial" w:cs="Arial"/>
                <w:color w:val="000000"/>
                <w:kern w:val="1"/>
                <w:sz w:val="20"/>
                <w:szCs w:val="20"/>
                <w:lang w:eastAsia="zh-CN"/>
              </w:rPr>
            </w:pPr>
            <w:r w:rsidRPr="00E64BA6">
              <w:rPr>
                <w:rFonts w:ascii="Arial" w:eastAsia="Times New Roman" w:hAnsi="Arial" w:cs="Arial"/>
                <w:color w:val="000000"/>
                <w:kern w:val="1"/>
                <w:sz w:val="20"/>
                <w:szCs w:val="20"/>
                <w:lang w:eastAsia="zh-CN"/>
              </w:rPr>
              <w:t>Segretario Comunale.</w:t>
            </w:r>
          </w:p>
          <w:p w:rsidR="000A5E5B" w:rsidRPr="00E64BA6" w:rsidRDefault="000A5E5B" w:rsidP="000A5E5B">
            <w:pPr>
              <w:widowControl w:val="0"/>
              <w:suppressAutoHyphens/>
              <w:jc w:val="both"/>
              <w:rPr>
                <w:rFonts w:ascii="Arial" w:eastAsia="Times New Roman" w:hAnsi="Arial" w:cs="Arial"/>
                <w:b/>
                <w:color w:val="000000"/>
                <w:kern w:val="1"/>
                <w:sz w:val="20"/>
                <w:szCs w:val="20"/>
                <w:lang w:eastAsia="zh-CN"/>
              </w:rPr>
            </w:pPr>
            <w:r w:rsidRPr="00E64BA6">
              <w:rPr>
                <w:rFonts w:ascii="Arial" w:eastAsia="Times New Roman" w:hAnsi="Arial" w:cs="Arial"/>
                <w:b/>
                <w:color w:val="000000"/>
                <w:kern w:val="1"/>
                <w:sz w:val="20"/>
                <w:szCs w:val="20"/>
                <w:lang w:eastAsia="zh-CN"/>
              </w:rPr>
              <w:t>Indicatore di risultato</w:t>
            </w:r>
          </w:p>
          <w:p w:rsidR="000A5E5B" w:rsidRPr="00E64BA6" w:rsidRDefault="000A5E5B" w:rsidP="000A5E5B">
            <w:pPr>
              <w:widowControl w:val="0"/>
              <w:suppressAutoHyphens/>
              <w:jc w:val="both"/>
              <w:rPr>
                <w:rFonts w:ascii="Arial" w:eastAsia="Times New Roman" w:hAnsi="Arial" w:cs="Arial"/>
                <w:kern w:val="1"/>
                <w:sz w:val="20"/>
                <w:szCs w:val="20"/>
                <w:lang w:eastAsia="zh-CN"/>
              </w:rPr>
            </w:pPr>
            <w:r>
              <w:rPr>
                <w:rFonts w:ascii="Arial" w:eastAsia="Times New Roman" w:hAnsi="Arial" w:cs="Arial"/>
                <w:kern w:val="1"/>
                <w:sz w:val="20"/>
                <w:szCs w:val="20"/>
                <w:lang w:eastAsia="zh-CN"/>
              </w:rPr>
              <w:t xml:space="preserve">Predisposizione e proposta di aggiornamento del Regolamento esistente o di adozione di Nuovo Regolamento </w:t>
            </w:r>
          </w:p>
          <w:p w:rsidR="000A5E5B" w:rsidRPr="00E64BA6" w:rsidRDefault="000A5E5B" w:rsidP="000A5E5B">
            <w:pPr>
              <w:widowControl w:val="0"/>
              <w:suppressAutoHyphens/>
              <w:jc w:val="both"/>
              <w:rPr>
                <w:rFonts w:ascii="Arial" w:eastAsia="Times New Roman" w:hAnsi="Arial" w:cs="Arial"/>
                <w:b/>
                <w:kern w:val="1"/>
                <w:sz w:val="20"/>
                <w:szCs w:val="20"/>
                <w:lang w:eastAsia="zh-CN"/>
              </w:rPr>
            </w:pPr>
            <w:r w:rsidRPr="00E64BA6">
              <w:rPr>
                <w:rFonts w:ascii="Arial" w:eastAsia="Times New Roman" w:hAnsi="Arial" w:cs="Arial"/>
                <w:b/>
                <w:kern w:val="1"/>
                <w:sz w:val="20"/>
                <w:szCs w:val="20"/>
                <w:lang w:eastAsia="zh-CN"/>
              </w:rPr>
              <w:t>PESO DELL’OBIETTIVO OPERATIVO</w:t>
            </w:r>
          </w:p>
          <w:p w:rsidR="004143B3" w:rsidRPr="0061006C" w:rsidRDefault="004D04F8" w:rsidP="000A5E5B">
            <w:pPr>
              <w:pStyle w:val="WW-Predefinito1"/>
              <w:autoSpaceDE/>
              <w:rPr>
                <w:rFonts w:ascii="Arial" w:hAnsi="Arial" w:cs="Arial"/>
                <w:b/>
                <w:color w:val="auto"/>
                <w:sz w:val="20"/>
                <w:szCs w:val="20"/>
              </w:rPr>
            </w:pPr>
            <w:r>
              <w:rPr>
                <w:rFonts w:ascii="Arial" w:eastAsiaTheme="minorHAnsi" w:hAnsi="Arial" w:cs="Arial"/>
                <w:color w:val="auto"/>
                <w:kern w:val="0"/>
                <w:sz w:val="20"/>
                <w:szCs w:val="20"/>
                <w:lang w:eastAsia="en-US"/>
              </w:rPr>
              <w:t>40</w:t>
            </w:r>
            <w:r w:rsidR="000A5E5B" w:rsidRPr="009C23CA">
              <w:rPr>
                <w:rFonts w:ascii="Arial" w:eastAsiaTheme="minorHAnsi" w:hAnsi="Arial" w:cs="Arial"/>
                <w:color w:val="auto"/>
                <w:kern w:val="0"/>
                <w:sz w:val="20"/>
                <w:szCs w:val="20"/>
                <w:lang w:eastAsia="en-US"/>
              </w:rPr>
              <w:t>% sul totale obiettivi assegnati al TPO-Responsabile del Segretario Comunale</w:t>
            </w:r>
          </w:p>
        </w:tc>
      </w:tr>
    </w:tbl>
    <w:p w:rsidR="003052E5" w:rsidRDefault="003052E5" w:rsidP="003052E5">
      <w:pPr>
        <w:pStyle w:val="WW-Predefinito1"/>
        <w:autoSpaceDE/>
      </w:pPr>
    </w:p>
    <w:p w:rsidR="003052E5" w:rsidRDefault="003052E5" w:rsidP="003052E5">
      <w:pPr>
        <w:pStyle w:val="WW-Predefinito1"/>
        <w:autoSpaceDE/>
      </w:pPr>
      <w:r>
        <w:rPr>
          <w:b/>
          <w:color w:val="auto"/>
          <w:sz w:val="20"/>
        </w:rPr>
        <w:t>Missione 1: Servizi istituzionali generali e di gestione.</w:t>
      </w:r>
    </w:p>
    <w:p w:rsidR="003052E5" w:rsidRDefault="003052E5" w:rsidP="003052E5">
      <w:pPr>
        <w:pStyle w:val="WW-Predefinito1"/>
        <w:autoSpaceDE/>
      </w:pPr>
    </w:p>
    <w:tbl>
      <w:tblPr>
        <w:tblStyle w:val="Grigliatabella"/>
        <w:tblW w:w="0" w:type="auto"/>
        <w:tblLook w:val="04A0"/>
      </w:tblPr>
      <w:tblGrid>
        <w:gridCol w:w="9778"/>
      </w:tblGrid>
      <w:tr w:rsidR="003052E5" w:rsidRPr="00FF13E5" w:rsidTr="004A7F17">
        <w:tc>
          <w:tcPr>
            <w:tcW w:w="9778" w:type="dxa"/>
          </w:tcPr>
          <w:p w:rsidR="003052E5" w:rsidRPr="00200CE6" w:rsidRDefault="003052E5" w:rsidP="004A7F17">
            <w:pPr>
              <w:jc w:val="both"/>
              <w:rPr>
                <w:rFonts w:ascii="Arial" w:hAnsi="Arial" w:cs="Arial"/>
                <w:sz w:val="20"/>
                <w:szCs w:val="20"/>
              </w:rPr>
            </w:pPr>
            <w:r w:rsidRPr="00FF13E5">
              <w:rPr>
                <w:rFonts w:ascii="Arial" w:hAnsi="Arial" w:cs="Arial"/>
                <w:b/>
                <w:sz w:val="20"/>
                <w:szCs w:val="20"/>
              </w:rPr>
              <w:t xml:space="preserve">OBIETTIVO </w:t>
            </w:r>
            <w:r w:rsidRPr="00200CE6">
              <w:rPr>
                <w:rFonts w:ascii="Arial" w:hAnsi="Arial" w:cs="Arial"/>
                <w:b/>
                <w:sz w:val="20"/>
                <w:szCs w:val="20"/>
              </w:rPr>
              <w:t>STRATEGICO 1.</w:t>
            </w:r>
            <w:r>
              <w:rPr>
                <w:rFonts w:ascii="Arial" w:hAnsi="Arial" w:cs="Arial"/>
                <w:b/>
                <w:sz w:val="20"/>
                <w:szCs w:val="20"/>
              </w:rPr>
              <w:t>3</w:t>
            </w:r>
            <w:r w:rsidRPr="00200CE6">
              <w:rPr>
                <w:rFonts w:ascii="Arial" w:hAnsi="Arial" w:cs="Arial"/>
                <w:sz w:val="20"/>
                <w:szCs w:val="20"/>
              </w:rPr>
              <w:t xml:space="preserve"> “</w:t>
            </w:r>
            <w:r w:rsidRPr="00200CE6">
              <w:rPr>
                <w:rStyle w:val="Enfasicorsivo"/>
                <w:rFonts w:ascii="Arial" w:hAnsi="Arial" w:cs="Arial"/>
                <w:b/>
                <w:sz w:val="20"/>
                <w:szCs w:val="20"/>
              </w:rPr>
              <w:t>INFORMATIZZAZIONE</w:t>
            </w:r>
            <w:r w:rsidRPr="00200CE6">
              <w:rPr>
                <w:rFonts w:ascii="Arial" w:hAnsi="Arial" w:cs="Arial"/>
                <w:b/>
                <w:sz w:val="20"/>
                <w:szCs w:val="20"/>
              </w:rPr>
              <w:t>”</w:t>
            </w:r>
            <w:r w:rsidRPr="00200CE6">
              <w:rPr>
                <w:rFonts w:ascii="Arial" w:hAnsi="Arial" w:cs="Arial"/>
                <w:sz w:val="20"/>
                <w:szCs w:val="20"/>
              </w:rPr>
              <w:t xml:space="preserve">: </w:t>
            </w:r>
          </w:p>
          <w:p w:rsidR="003052E5" w:rsidRPr="00FF13E5" w:rsidRDefault="003052E5" w:rsidP="004A7F17">
            <w:pPr>
              <w:jc w:val="both"/>
              <w:rPr>
                <w:rFonts w:ascii="Arial" w:hAnsi="Arial" w:cs="Arial"/>
                <w:sz w:val="20"/>
                <w:szCs w:val="20"/>
              </w:rPr>
            </w:pPr>
            <w:r w:rsidRPr="00200CE6">
              <w:rPr>
                <w:rFonts w:ascii="Arial" w:hAnsi="Arial" w:cs="Arial"/>
                <w:sz w:val="20"/>
                <w:szCs w:val="20"/>
              </w:rPr>
              <w:t>Implementazione delle nuove forme di comunicazione digitale</w:t>
            </w:r>
          </w:p>
        </w:tc>
      </w:tr>
      <w:tr w:rsidR="003052E5" w:rsidRPr="00410864" w:rsidTr="004A7F17">
        <w:tc>
          <w:tcPr>
            <w:tcW w:w="9778" w:type="dxa"/>
          </w:tcPr>
          <w:p w:rsidR="003052E5" w:rsidRPr="00A374D0" w:rsidRDefault="003052E5" w:rsidP="004A7F17">
            <w:pPr>
              <w:pStyle w:val="WW-Predefinito1"/>
              <w:autoSpaceDE/>
              <w:jc w:val="both"/>
              <w:rPr>
                <w:rFonts w:ascii="Arial" w:hAnsi="Arial" w:cs="Arial"/>
                <w:sz w:val="20"/>
                <w:szCs w:val="20"/>
              </w:rPr>
            </w:pPr>
            <w:r w:rsidRPr="00A374D0">
              <w:rPr>
                <w:rFonts w:ascii="Arial" w:hAnsi="Arial" w:cs="Arial"/>
                <w:b/>
                <w:sz w:val="20"/>
                <w:szCs w:val="20"/>
              </w:rPr>
              <w:t>STATO DI ATTUAZIONE</w:t>
            </w:r>
            <w:r w:rsidRPr="00A374D0">
              <w:rPr>
                <w:rFonts w:ascii="Arial" w:hAnsi="Arial" w:cs="Arial"/>
                <w:sz w:val="20"/>
                <w:szCs w:val="20"/>
              </w:rPr>
              <w:t xml:space="preserve"> </w:t>
            </w:r>
          </w:p>
          <w:p w:rsidR="003052E5" w:rsidRPr="00A374D0" w:rsidRDefault="003052E5" w:rsidP="004A7F17">
            <w:pPr>
              <w:pStyle w:val="WW-Predefinito1"/>
              <w:autoSpaceDE/>
              <w:jc w:val="both"/>
              <w:rPr>
                <w:rFonts w:ascii="Arial" w:hAnsi="Arial" w:cs="Arial"/>
                <w:sz w:val="20"/>
                <w:szCs w:val="20"/>
              </w:rPr>
            </w:pPr>
            <w:r w:rsidRPr="00A374D0">
              <w:rPr>
                <w:rFonts w:ascii="Arial" w:hAnsi="Arial" w:cs="Arial"/>
                <w:sz w:val="20"/>
                <w:szCs w:val="20"/>
              </w:rPr>
              <w:t xml:space="preserve">L’obiettivo definito nelle Linee Programmatiche ha trovato già un buon grado di attuazione. </w:t>
            </w:r>
          </w:p>
          <w:p w:rsidR="003052E5" w:rsidRPr="00A374D0" w:rsidRDefault="003052E5" w:rsidP="004A7F17">
            <w:pPr>
              <w:pStyle w:val="WW-Predefinito1"/>
              <w:autoSpaceDE/>
              <w:jc w:val="both"/>
              <w:rPr>
                <w:rFonts w:ascii="Arial" w:hAnsi="Arial" w:cs="Arial"/>
                <w:sz w:val="20"/>
                <w:szCs w:val="20"/>
              </w:rPr>
            </w:pPr>
            <w:r w:rsidRPr="00A374D0">
              <w:rPr>
                <w:rFonts w:ascii="Arial" w:hAnsi="Arial" w:cs="Arial"/>
                <w:sz w:val="20"/>
                <w:szCs w:val="20"/>
              </w:rPr>
              <w:t xml:space="preserve">Il sito e in particolare la sezione “Amministrazione Trasparente”, sono oggetto di costante aggiornamento. </w:t>
            </w:r>
          </w:p>
        </w:tc>
      </w:tr>
      <w:tr w:rsidR="003052E5" w:rsidRPr="004C1943" w:rsidTr="004A7F17">
        <w:tc>
          <w:tcPr>
            <w:tcW w:w="9778" w:type="dxa"/>
          </w:tcPr>
          <w:p w:rsidR="003052E5" w:rsidRPr="00A374D0" w:rsidRDefault="003052E5" w:rsidP="004A7F17">
            <w:pPr>
              <w:pStyle w:val="WW-Predefinito1"/>
              <w:autoSpaceDE/>
              <w:rPr>
                <w:rFonts w:ascii="Arial" w:hAnsi="Arial" w:cs="Arial"/>
                <w:color w:val="auto"/>
                <w:sz w:val="20"/>
                <w:szCs w:val="20"/>
              </w:rPr>
            </w:pPr>
            <w:r w:rsidRPr="00A374D0">
              <w:rPr>
                <w:rFonts w:ascii="Arial" w:hAnsi="Arial" w:cs="Arial"/>
                <w:b/>
                <w:color w:val="auto"/>
                <w:sz w:val="20"/>
                <w:szCs w:val="20"/>
              </w:rPr>
              <w:t>Obiettivo Operativo 1.</w:t>
            </w:r>
            <w:r>
              <w:rPr>
                <w:rFonts w:ascii="Arial" w:hAnsi="Arial" w:cs="Arial"/>
                <w:b/>
                <w:color w:val="auto"/>
                <w:sz w:val="20"/>
                <w:szCs w:val="20"/>
              </w:rPr>
              <w:t>3</w:t>
            </w:r>
            <w:r w:rsidRPr="00A374D0">
              <w:rPr>
                <w:rFonts w:ascii="Arial" w:hAnsi="Arial" w:cs="Arial"/>
                <w:b/>
                <w:color w:val="auto"/>
                <w:sz w:val="20"/>
                <w:szCs w:val="20"/>
              </w:rPr>
              <w:t>.1 ANNO 201</w:t>
            </w:r>
            <w:r>
              <w:rPr>
                <w:rFonts w:ascii="Arial" w:hAnsi="Arial" w:cs="Arial"/>
                <w:b/>
                <w:color w:val="auto"/>
                <w:sz w:val="20"/>
                <w:szCs w:val="20"/>
              </w:rPr>
              <w:t>8</w:t>
            </w:r>
          </w:p>
          <w:p w:rsidR="003052E5" w:rsidRPr="00A374D0" w:rsidRDefault="003052E5" w:rsidP="004A7F17">
            <w:pPr>
              <w:pStyle w:val="WW-Predefinito1"/>
              <w:autoSpaceDE/>
              <w:jc w:val="both"/>
              <w:rPr>
                <w:rFonts w:ascii="Arial" w:hAnsi="Arial" w:cs="Arial"/>
                <w:color w:val="auto"/>
                <w:sz w:val="20"/>
                <w:szCs w:val="20"/>
              </w:rPr>
            </w:pPr>
            <w:r w:rsidRPr="00A374D0">
              <w:rPr>
                <w:rFonts w:ascii="Arial" w:hAnsi="Arial" w:cs="Arial"/>
                <w:sz w:val="20"/>
                <w:szCs w:val="20"/>
              </w:rPr>
              <w:t>“</w:t>
            </w:r>
            <w:r>
              <w:rPr>
                <w:rFonts w:ascii="Arial" w:hAnsi="Arial" w:cs="Arial"/>
                <w:sz w:val="20"/>
                <w:szCs w:val="20"/>
              </w:rPr>
              <w:t xml:space="preserve">Avvio </w:t>
            </w:r>
            <w:r w:rsidR="00FE1ABF">
              <w:rPr>
                <w:rFonts w:ascii="Arial" w:hAnsi="Arial" w:cs="Arial"/>
                <w:sz w:val="20"/>
                <w:szCs w:val="20"/>
              </w:rPr>
              <w:t xml:space="preserve">in </w:t>
            </w:r>
            <w:proofErr w:type="spellStart"/>
            <w:r w:rsidR="00FE1ABF">
              <w:rPr>
                <w:rFonts w:ascii="Arial" w:hAnsi="Arial" w:cs="Arial"/>
                <w:sz w:val="20"/>
                <w:szCs w:val="20"/>
              </w:rPr>
              <w:t>Cloud</w:t>
            </w:r>
            <w:proofErr w:type="spellEnd"/>
            <w:r w:rsidR="00FE1ABF">
              <w:rPr>
                <w:rFonts w:ascii="Arial" w:hAnsi="Arial" w:cs="Arial"/>
                <w:sz w:val="20"/>
                <w:szCs w:val="20"/>
              </w:rPr>
              <w:t xml:space="preserve"> dei programmi inerenti gli atti amministrativi e contabilità”</w:t>
            </w:r>
          </w:p>
          <w:p w:rsidR="003052E5" w:rsidRPr="00A374D0" w:rsidRDefault="003052E5" w:rsidP="004A7F17">
            <w:pPr>
              <w:pStyle w:val="WW-Predefinito1"/>
              <w:autoSpaceDE/>
              <w:jc w:val="both"/>
              <w:rPr>
                <w:rFonts w:ascii="Arial" w:hAnsi="Arial" w:cs="Arial"/>
                <w:b/>
                <w:sz w:val="20"/>
                <w:szCs w:val="20"/>
              </w:rPr>
            </w:pPr>
            <w:r w:rsidRPr="00A374D0">
              <w:rPr>
                <w:rFonts w:ascii="Arial" w:hAnsi="Arial" w:cs="Arial"/>
                <w:b/>
                <w:sz w:val="20"/>
                <w:szCs w:val="20"/>
              </w:rPr>
              <w:t>Soggetto Responsabile dell’Obiettivo</w:t>
            </w:r>
          </w:p>
          <w:p w:rsidR="003052E5" w:rsidRPr="00A374D0" w:rsidRDefault="001159F9" w:rsidP="004A7F17">
            <w:pPr>
              <w:pStyle w:val="WW-Predefinito1"/>
              <w:autoSpaceDE/>
              <w:jc w:val="both"/>
              <w:rPr>
                <w:rFonts w:ascii="Arial" w:hAnsi="Arial" w:cs="Arial"/>
                <w:sz w:val="20"/>
                <w:szCs w:val="20"/>
              </w:rPr>
            </w:pPr>
            <w:r w:rsidRPr="00A374D0">
              <w:rPr>
                <w:rFonts w:ascii="Arial" w:hAnsi="Arial" w:cs="Arial"/>
                <w:sz w:val="20"/>
                <w:szCs w:val="20"/>
              </w:rPr>
              <w:t xml:space="preserve">TPO-Responsabile del </w:t>
            </w:r>
            <w:r w:rsidRPr="009C23CA">
              <w:rPr>
                <w:rFonts w:ascii="Arial" w:hAnsi="Arial" w:cs="Arial"/>
                <w:sz w:val="20"/>
                <w:szCs w:val="20"/>
              </w:rPr>
              <w:t>Servizio Amministrativo</w:t>
            </w:r>
          </w:p>
          <w:p w:rsidR="003052E5" w:rsidRPr="00A374D0" w:rsidRDefault="003052E5" w:rsidP="004A7F17">
            <w:pPr>
              <w:pStyle w:val="WW-Predefinito1"/>
              <w:autoSpaceDE/>
              <w:jc w:val="both"/>
              <w:rPr>
                <w:rFonts w:ascii="Arial" w:hAnsi="Arial" w:cs="Arial"/>
                <w:b/>
                <w:sz w:val="20"/>
                <w:szCs w:val="20"/>
              </w:rPr>
            </w:pPr>
            <w:r w:rsidRPr="00A374D0">
              <w:rPr>
                <w:rFonts w:ascii="Arial" w:hAnsi="Arial" w:cs="Arial"/>
                <w:b/>
                <w:sz w:val="20"/>
                <w:szCs w:val="20"/>
              </w:rPr>
              <w:t>Indicatore di risultato</w:t>
            </w:r>
          </w:p>
          <w:p w:rsidR="003052E5" w:rsidRPr="00A374D0" w:rsidRDefault="00FE1ABF" w:rsidP="004A7F17">
            <w:pPr>
              <w:pStyle w:val="WW-Predefinito1"/>
              <w:autoSpaceDE/>
              <w:jc w:val="both"/>
              <w:rPr>
                <w:rFonts w:ascii="Arial" w:hAnsi="Arial" w:cs="Arial"/>
                <w:color w:val="auto"/>
                <w:sz w:val="20"/>
                <w:szCs w:val="20"/>
              </w:rPr>
            </w:pPr>
            <w:r>
              <w:rPr>
                <w:rFonts w:ascii="Arial" w:hAnsi="Arial" w:cs="Arial"/>
                <w:color w:val="auto"/>
                <w:sz w:val="20"/>
                <w:szCs w:val="20"/>
              </w:rPr>
              <w:t xml:space="preserve">Passaggio in </w:t>
            </w:r>
            <w:proofErr w:type="spellStart"/>
            <w:r>
              <w:rPr>
                <w:rFonts w:ascii="Arial" w:hAnsi="Arial" w:cs="Arial"/>
                <w:color w:val="auto"/>
                <w:sz w:val="20"/>
                <w:szCs w:val="20"/>
              </w:rPr>
              <w:t>cloud</w:t>
            </w:r>
            <w:proofErr w:type="spellEnd"/>
            <w:r>
              <w:rPr>
                <w:rFonts w:ascii="Arial" w:hAnsi="Arial" w:cs="Arial"/>
                <w:color w:val="auto"/>
                <w:sz w:val="20"/>
                <w:szCs w:val="20"/>
              </w:rPr>
              <w:t xml:space="preserve"> dei programmi entro il 30.06.2018</w:t>
            </w:r>
            <w:r w:rsidR="003052E5">
              <w:rPr>
                <w:rFonts w:ascii="Arial" w:hAnsi="Arial" w:cs="Arial"/>
                <w:color w:val="auto"/>
                <w:sz w:val="20"/>
                <w:szCs w:val="20"/>
              </w:rPr>
              <w:t xml:space="preserve"> </w:t>
            </w:r>
          </w:p>
          <w:p w:rsidR="003052E5" w:rsidRPr="00A374D0" w:rsidRDefault="003052E5" w:rsidP="004A7F17">
            <w:pPr>
              <w:pStyle w:val="WW-Predefinito1"/>
              <w:autoSpaceDE/>
              <w:jc w:val="both"/>
              <w:rPr>
                <w:rFonts w:ascii="Arial" w:hAnsi="Arial" w:cs="Arial"/>
                <w:b/>
                <w:color w:val="auto"/>
                <w:sz w:val="20"/>
                <w:szCs w:val="20"/>
              </w:rPr>
            </w:pPr>
            <w:r w:rsidRPr="00A374D0">
              <w:rPr>
                <w:rFonts w:ascii="Arial" w:hAnsi="Arial" w:cs="Arial"/>
                <w:b/>
                <w:color w:val="auto"/>
                <w:sz w:val="20"/>
                <w:szCs w:val="20"/>
              </w:rPr>
              <w:lastRenderedPageBreak/>
              <w:t>PESO DELL’OBIETTIVO OPERATIVO</w:t>
            </w:r>
          </w:p>
          <w:p w:rsidR="003052E5" w:rsidRPr="004C1943" w:rsidRDefault="003052E5" w:rsidP="004A7F17">
            <w:pPr>
              <w:pStyle w:val="WW-Predefinito1"/>
              <w:autoSpaceDE/>
              <w:jc w:val="both"/>
              <w:rPr>
                <w:rFonts w:ascii="Arial" w:hAnsi="Arial" w:cs="Arial"/>
                <w:sz w:val="20"/>
                <w:szCs w:val="20"/>
              </w:rPr>
            </w:pPr>
            <w:r>
              <w:rPr>
                <w:rFonts w:ascii="Arial" w:hAnsi="Arial" w:cs="Arial"/>
                <w:sz w:val="20"/>
                <w:szCs w:val="20"/>
              </w:rPr>
              <w:t>15</w:t>
            </w:r>
            <w:r w:rsidRPr="00A374D0">
              <w:rPr>
                <w:rFonts w:ascii="Arial" w:hAnsi="Arial" w:cs="Arial"/>
                <w:sz w:val="20"/>
                <w:szCs w:val="20"/>
              </w:rPr>
              <w:t xml:space="preserve">% sul totale obiettivi assegnati al TPO-Responsabile del </w:t>
            </w:r>
            <w:r w:rsidRPr="009C23CA">
              <w:rPr>
                <w:rFonts w:ascii="Arial" w:hAnsi="Arial" w:cs="Arial"/>
                <w:sz w:val="20"/>
                <w:szCs w:val="20"/>
              </w:rPr>
              <w:t>Servizio Amministrativo</w:t>
            </w:r>
          </w:p>
        </w:tc>
      </w:tr>
      <w:tr w:rsidR="003052E5" w:rsidRPr="004C1943" w:rsidTr="004A7F17">
        <w:tc>
          <w:tcPr>
            <w:tcW w:w="9778" w:type="dxa"/>
          </w:tcPr>
          <w:p w:rsidR="003052E5" w:rsidRPr="00A374D0" w:rsidRDefault="003052E5" w:rsidP="003052E5">
            <w:pPr>
              <w:pStyle w:val="WW-Predefinito1"/>
              <w:autoSpaceDE/>
              <w:rPr>
                <w:rFonts w:ascii="Arial" w:hAnsi="Arial" w:cs="Arial"/>
                <w:color w:val="auto"/>
                <w:sz w:val="20"/>
                <w:szCs w:val="20"/>
              </w:rPr>
            </w:pPr>
            <w:r w:rsidRPr="00A374D0">
              <w:rPr>
                <w:rFonts w:ascii="Arial" w:hAnsi="Arial" w:cs="Arial"/>
                <w:b/>
                <w:color w:val="auto"/>
                <w:sz w:val="20"/>
                <w:szCs w:val="20"/>
              </w:rPr>
              <w:lastRenderedPageBreak/>
              <w:t>Obiettivo Operativo 1.</w:t>
            </w:r>
            <w:r>
              <w:rPr>
                <w:rFonts w:ascii="Arial" w:hAnsi="Arial" w:cs="Arial"/>
                <w:b/>
                <w:color w:val="auto"/>
                <w:sz w:val="20"/>
                <w:szCs w:val="20"/>
              </w:rPr>
              <w:t>3</w:t>
            </w:r>
            <w:r w:rsidRPr="00A374D0">
              <w:rPr>
                <w:rFonts w:ascii="Arial" w:hAnsi="Arial" w:cs="Arial"/>
                <w:b/>
                <w:color w:val="auto"/>
                <w:sz w:val="20"/>
                <w:szCs w:val="20"/>
              </w:rPr>
              <w:t>.</w:t>
            </w:r>
            <w:r>
              <w:rPr>
                <w:rFonts w:ascii="Arial" w:hAnsi="Arial" w:cs="Arial"/>
                <w:b/>
                <w:color w:val="auto"/>
                <w:sz w:val="20"/>
                <w:szCs w:val="20"/>
              </w:rPr>
              <w:t>2</w:t>
            </w:r>
            <w:r w:rsidRPr="00A374D0">
              <w:rPr>
                <w:rFonts w:ascii="Arial" w:hAnsi="Arial" w:cs="Arial"/>
                <w:b/>
                <w:color w:val="auto"/>
                <w:sz w:val="20"/>
                <w:szCs w:val="20"/>
              </w:rPr>
              <w:t xml:space="preserve"> ANNO 201</w:t>
            </w:r>
            <w:r>
              <w:rPr>
                <w:rFonts w:ascii="Arial" w:hAnsi="Arial" w:cs="Arial"/>
                <w:b/>
                <w:color w:val="auto"/>
                <w:sz w:val="20"/>
                <w:szCs w:val="20"/>
              </w:rPr>
              <w:t>8</w:t>
            </w:r>
          </w:p>
          <w:p w:rsidR="003052E5" w:rsidRPr="00A374D0" w:rsidRDefault="003052E5" w:rsidP="003052E5">
            <w:pPr>
              <w:pStyle w:val="WW-Predefinito1"/>
              <w:autoSpaceDE/>
              <w:jc w:val="both"/>
              <w:rPr>
                <w:rFonts w:ascii="Arial" w:hAnsi="Arial" w:cs="Arial"/>
                <w:color w:val="auto"/>
                <w:sz w:val="20"/>
                <w:szCs w:val="20"/>
              </w:rPr>
            </w:pPr>
            <w:r w:rsidRPr="00A374D0">
              <w:rPr>
                <w:rFonts w:ascii="Arial" w:hAnsi="Arial" w:cs="Arial"/>
                <w:sz w:val="20"/>
                <w:szCs w:val="20"/>
              </w:rPr>
              <w:t>“</w:t>
            </w:r>
            <w:r>
              <w:rPr>
                <w:rFonts w:ascii="Arial" w:hAnsi="Arial" w:cs="Arial"/>
                <w:sz w:val="20"/>
                <w:szCs w:val="20"/>
              </w:rPr>
              <w:t>Attuazione disciplina prevista dal Regolamento Europeo inerente la protezione dei dati (GDPR)</w:t>
            </w:r>
            <w:r w:rsidRPr="00A374D0">
              <w:rPr>
                <w:rFonts w:ascii="Arial" w:hAnsi="Arial" w:cs="Arial"/>
                <w:sz w:val="20"/>
                <w:szCs w:val="20"/>
              </w:rPr>
              <w:t>”</w:t>
            </w:r>
            <w:r>
              <w:rPr>
                <w:rFonts w:ascii="Arial" w:hAnsi="Arial" w:cs="Arial"/>
                <w:sz w:val="20"/>
                <w:szCs w:val="20"/>
              </w:rPr>
              <w:t>.</w:t>
            </w:r>
            <w:r w:rsidRPr="00A374D0">
              <w:rPr>
                <w:rFonts w:ascii="Arial" w:hAnsi="Arial" w:cs="Arial"/>
                <w:sz w:val="20"/>
                <w:szCs w:val="20"/>
              </w:rPr>
              <w:t xml:space="preserve"> </w:t>
            </w:r>
          </w:p>
          <w:p w:rsidR="003052E5" w:rsidRPr="00A374D0" w:rsidRDefault="003052E5" w:rsidP="003052E5">
            <w:pPr>
              <w:pStyle w:val="WW-Predefinito1"/>
              <w:autoSpaceDE/>
              <w:jc w:val="both"/>
              <w:rPr>
                <w:rFonts w:ascii="Arial" w:hAnsi="Arial" w:cs="Arial"/>
                <w:b/>
                <w:sz w:val="20"/>
                <w:szCs w:val="20"/>
              </w:rPr>
            </w:pPr>
            <w:r w:rsidRPr="00A374D0">
              <w:rPr>
                <w:rFonts w:ascii="Arial" w:hAnsi="Arial" w:cs="Arial"/>
                <w:b/>
                <w:sz w:val="20"/>
                <w:szCs w:val="20"/>
              </w:rPr>
              <w:t>Soggetto Responsabile dell’Obiettivo</w:t>
            </w:r>
          </w:p>
          <w:p w:rsidR="003052E5" w:rsidRPr="00A374D0" w:rsidRDefault="001159F9" w:rsidP="003052E5">
            <w:pPr>
              <w:pStyle w:val="WW-Predefinito1"/>
              <w:autoSpaceDE/>
              <w:jc w:val="both"/>
              <w:rPr>
                <w:rFonts w:ascii="Arial" w:hAnsi="Arial" w:cs="Arial"/>
                <w:sz w:val="20"/>
                <w:szCs w:val="20"/>
              </w:rPr>
            </w:pPr>
            <w:r w:rsidRPr="00A374D0">
              <w:rPr>
                <w:rFonts w:ascii="Arial" w:hAnsi="Arial" w:cs="Arial"/>
                <w:sz w:val="20"/>
                <w:szCs w:val="20"/>
              </w:rPr>
              <w:t xml:space="preserve">TPO-Responsabile del </w:t>
            </w:r>
            <w:r w:rsidRPr="009C23CA">
              <w:rPr>
                <w:rFonts w:ascii="Arial" w:hAnsi="Arial" w:cs="Arial"/>
                <w:sz w:val="20"/>
                <w:szCs w:val="20"/>
              </w:rPr>
              <w:t>Servizio Amministrativo</w:t>
            </w:r>
          </w:p>
          <w:p w:rsidR="003052E5" w:rsidRPr="00A374D0" w:rsidRDefault="003052E5" w:rsidP="003052E5">
            <w:pPr>
              <w:pStyle w:val="WW-Predefinito1"/>
              <w:autoSpaceDE/>
              <w:jc w:val="both"/>
              <w:rPr>
                <w:rFonts w:ascii="Arial" w:hAnsi="Arial" w:cs="Arial"/>
                <w:b/>
                <w:sz w:val="20"/>
                <w:szCs w:val="20"/>
              </w:rPr>
            </w:pPr>
            <w:r w:rsidRPr="00A374D0">
              <w:rPr>
                <w:rFonts w:ascii="Arial" w:hAnsi="Arial" w:cs="Arial"/>
                <w:b/>
                <w:sz w:val="20"/>
                <w:szCs w:val="20"/>
              </w:rPr>
              <w:t>Indicatore di risultato</w:t>
            </w:r>
          </w:p>
          <w:p w:rsidR="003052E5" w:rsidRPr="00A374D0" w:rsidRDefault="001159F9" w:rsidP="003052E5">
            <w:pPr>
              <w:pStyle w:val="WW-Predefinito1"/>
              <w:autoSpaceDE/>
              <w:jc w:val="both"/>
              <w:rPr>
                <w:rFonts w:ascii="Arial" w:hAnsi="Arial" w:cs="Arial"/>
                <w:color w:val="auto"/>
                <w:sz w:val="20"/>
                <w:szCs w:val="20"/>
              </w:rPr>
            </w:pPr>
            <w:r>
              <w:rPr>
                <w:rFonts w:ascii="Arial" w:hAnsi="Arial" w:cs="Arial"/>
                <w:color w:val="auto"/>
                <w:sz w:val="20"/>
                <w:szCs w:val="20"/>
              </w:rPr>
              <w:t xml:space="preserve">Attuazione entro il 31.05.2018 </w:t>
            </w:r>
          </w:p>
          <w:p w:rsidR="003052E5" w:rsidRPr="00A374D0" w:rsidRDefault="003052E5" w:rsidP="003052E5">
            <w:pPr>
              <w:pStyle w:val="WW-Predefinito1"/>
              <w:autoSpaceDE/>
              <w:jc w:val="both"/>
              <w:rPr>
                <w:rFonts w:ascii="Arial" w:hAnsi="Arial" w:cs="Arial"/>
                <w:b/>
                <w:color w:val="auto"/>
                <w:sz w:val="20"/>
                <w:szCs w:val="20"/>
              </w:rPr>
            </w:pPr>
            <w:r w:rsidRPr="00A374D0">
              <w:rPr>
                <w:rFonts w:ascii="Arial" w:hAnsi="Arial" w:cs="Arial"/>
                <w:b/>
                <w:color w:val="auto"/>
                <w:sz w:val="20"/>
                <w:szCs w:val="20"/>
              </w:rPr>
              <w:t>PESO DELL’OBIETTIVO OPERATIVO</w:t>
            </w:r>
          </w:p>
          <w:p w:rsidR="003052E5" w:rsidRPr="00A374D0" w:rsidRDefault="003052E5" w:rsidP="003052E5">
            <w:pPr>
              <w:pStyle w:val="WW-Predefinito1"/>
              <w:autoSpaceDE/>
              <w:rPr>
                <w:rFonts w:ascii="Arial" w:hAnsi="Arial" w:cs="Arial"/>
                <w:b/>
                <w:color w:val="auto"/>
                <w:sz w:val="20"/>
                <w:szCs w:val="20"/>
              </w:rPr>
            </w:pPr>
            <w:r>
              <w:rPr>
                <w:rFonts w:ascii="Arial" w:hAnsi="Arial" w:cs="Arial"/>
                <w:sz w:val="20"/>
                <w:szCs w:val="20"/>
              </w:rPr>
              <w:t>15</w:t>
            </w:r>
            <w:r w:rsidRPr="00A374D0">
              <w:rPr>
                <w:rFonts w:ascii="Arial" w:hAnsi="Arial" w:cs="Arial"/>
                <w:sz w:val="20"/>
                <w:szCs w:val="20"/>
              </w:rPr>
              <w:t xml:space="preserve">% sul totale obiettivi assegnati al TPO-Responsabile del </w:t>
            </w:r>
            <w:r w:rsidRPr="009C23CA">
              <w:rPr>
                <w:rFonts w:ascii="Arial" w:hAnsi="Arial" w:cs="Arial"/>
                <w:sz w:val="20"/>
                <w:szCs w:val="20"/>
              </w:rPr>
              <w:t>Servizio Amministrativo</w:t>
            </w:r>
          </w:p>
        </w:tc>
      </w:tr>
    </w:tbl>
    <w:p w:rsidR="003052E5" w:rsidRDefault="003052E5" w:rsidP="003052E5">
      <w:pPr>
        <w:pStyle w:val="WW-Predefinito1"/>
        <w:autoSpaceDE/>
      </w:pPr>
    </w:p>
    <w:p w:rsidR="00C61486" w:rsidRDefault="00C61486" w:rsidP="00C61486">
      <w:pPr>
        <w:pStyle w:val="WW-Predefinito1"/>
        <w:autoSpaceDE/>
      </w:pPr>
      <w:r>
        <w:rPr>
          <w:b/>
          <w:color w:val="auto"/>
          <w:sz w:val="20"/>
        </w:rPr>
        <w:t>Missione 3: Ordine Pubblico e Sicurezza</w:t>
      </w:r>
    </w:p>
    <w:p w:rsidR="00C61486" w:rsidRDefault="00C61486" w:rsidP="00C61486">
      <w:pPr>
        <w:pStyle w:val="WW-Predefinito1"/>
        <w:autoSpaceDE/>
      </w:pPr>
    </w:p>
    <w:tbl>
      <w:tblPr>
        <w:tblStyle w:val="Grigliatabella"/>
        <w:tblW w:w="0" w:type="auto"/>
        <w:tblLook w:val="04A0"/>
      </w:tblPr>
      <w:tblGrid>
        <w:gridCol w:w="9778"/>
      </w:tblGrid>
      <w:tr w:rsidR="00C61486" w:rsidRPr="00FF13E5" w:rsidTr="009B5119">
        <w:tc>
          <w:tcPr>
            <w:tcW w:w="9778" w:type="dxa"/>
          </w:tcPr>
          <w:p w:rsidR="00C61486" w:rsidRPr="00FF13E5" w:rsidRDefault="00C61486" w:rsidP="009B5119">
            <w:pPr>
              <w:jc w:val="both"/>
              <w:rPr>
                <w:rFonts w:ascii="Arial" w:hAnsi="Arial" w:cs="Arial"/>
                <w:sz w:val="20"/>
                <w:szCs w:val="20"/>
              </w:rPr>
            </w:pPr>
            <w:r w:rsidRPr="00FF13E5">
              <w:rPr>
                <w:rFonts w:ascii="Arial" w:hAnsi="Arial" w:cs="Arial"/>
                <w:b/>
                <w:sz w:val="20"/>
                <w:szCs w:val="20"/>
              </w:rPr>
              <w:t xml:space="preserve">OBIETTIVO STRATEGICO </w:t>
            </w:r>
            <w:r>
              <w:rPr>
                <w:rFonts w:ascii="Arial" w:hAnsi="Arial" w:cs="Arial"/>
                <w:b/>
                <w:sz w:val="20"/>
                <w:szCs w:val="20"/>
              </w:rPr>
              <w:t>3</w:t>
            </w:r>
            <w:r w:rsidRPr="00FF13E5">
              <w:rPr>
                <w:rFonts w:ascii="Arial" w:hAnsi="Arial" w:cs="Arial"/>
                <w:b/>
                <w:sz w:val="20"/>
                <w:szCs w:val="20"/>
              </w:rPr>
              <w:t>.</w:t>
            </w:r>
            <w:r>
              <w:rPr>
                <w:rFonts w:ascii="Arial" w:hAnsi="Arial" w:cs="Arial"/>
                <w:b/>
                <w:sz w:val="20"/>
                <w:szCs w:val="20"/>
              </w:rPr>
              <w:t>1</w:t>
            </w:r>
            <w:r w:rsidRPr="00FF13E5">
              <w:rPr>
                <w:rFonts w:ascii="Arial" w:hAnsi="Arial" w:cs="Arial"/>
                <w:sz w:val="20"/>
                <w:szCs w:val="20"/>
              </w:rPr>
              <w:t xml:space="preserve"> “</w:t>
            </w:r>
            <w:r>
              <w:rPr>
                <w:rStyle w:val="Enfasicorsivo"/>
                <w:rFonts w:ascii="Arial" w:hAnsi="Arial" w:cs="Arial"/>
                <w:b/>
                <w:sz w:val="20"/>
                <w:szCs w:val="20"/>
              </w:rPr>
              <w:t>MANTENIMENTO E MIGLIORAMENTO DE</w:t>
            </w:r>
            <w:r w:rsidR="00D20A65">
              <w:rPr>
                <w:rStyle w:val="Enfasicorsivo"/>
                <w:rFonts w:ascii="Arial" w:hAnsi="Arial" w:cs="Arial"/>
                <w:b/>
                <w:sz w:val="20"/>
                <w:szCs w:val="20"/>
              </w:rPr>
              <w:t xml:space="preserve">LLE ATTIVITA’ SVOLTE DAL SERVIZIO ASSOCIATO DI POLIZIA LOCALE </w:t>
            </w:r>
            <w:r w:rsidRPr="00FF13E5">
              <w:rPr>
                <w:rFonts w:ascii="Arial" w:hAnsi="Arial" w:cs="Arial"/>
                <w:b/>
                <w:sz w:val="20"/>
                <w:szCs w:val="20"/>
              </w:rPr>
              <w:t>”</w:t>
            </w:r>
            <w:r w:rsidRPr="00FF13E5">
              <w:rPr>
                <w:rFonts w:ascii="Arial" w:hAnsi="Arial" w:cs="Arial"/>
                <w:sz w:val="20"/>
                <w:szCs w:val="20"/>
              </w:rPr>
              <w:t xml:space="preserve">: </w:t>
            </w:r>
          </w:p>
          <w:p w:rsidR="00C61486" w:rsidRDefault="00D20A65" w:rsidP="002B1B5B">
            <w:pPr>
              <w:jc w:val="both"/>
              <w:rPr>
                <w:rFonts w:ascii="Arial" w:hAnsi="Arial" w:cs="Arial"/>
                <w:sz w:val="20"/>
                <w:szCs w:val="20"/>
              </w:rPr>
            </w:pPr>
            <w:r>
              <w:rPr>
                <w:rFonts w:ascii="Arial" w:hAnsi="Arial" w:cs="Arial"/>
                <w:sz w:val="20"/>
                <w:szCs w:val="20"/>
              </w:rPr>
              <w:t xml:space="preserve">Il Servizio di Polizia Locale è gestito dal 2010 in regime di convenzione con i comuni di Colloredo di Monte Albano, Moruzzo e San Vito </w:t>
            </w:r>
            <w:r w:rsidRPr="002B1B5B">
              <w:rPr>
                <w:rFonts w:ascii="Arial" w:hAnsi="Arial" w:cs="Arial"/>
                <w:sz w:val="20"/>
                <w:szCs w:val="20"/>
              </w:rPr>
              <w:t xml:space="preserve">di Fagagna. Con deliberazione consiliare </w:t>
            </w:r>
            <w:r w:rsidR="00657439">
              <w:rPr>
                <w:rFonts w:ascii="Arial" w:hAnsi="Arial" w:cs="Arial"/>
                <w:sz w:val="20"/>
                <w:szCs w:val="20"/>
              </w:rPr>
              <w:t xml:space="preserve">n. 14, </w:t>
            </w:r>
            <w:r w:rsidRPr="002B1B5B">
              <w:rPr>
                <w:rFonts w:ascii="Arial" w:hAnsi="Arial" w:cs="Arial"/>
                <w:sz w:val="20"/>
                <w:szCs w:val="20"/>
              </w:rPr>
              <w:t>assunta il 30.03.2016 è stata approvata la nuova convenzione</w:t>
            </w:r>
            <w:r w:rsidR="002B1B5B" w:rsidRPr="002B1B5B">
              <w:rPr>
                <w:rFonts w:ascii="DecimaWE" w:hAnsi="DecimaWE" w:cs="DecimaWE"/>
                <w:sz w:val="20"/>
                <w:szCs w:val="20"/>
              </w:rPr>
              <w:t xml:space="preserve"> </w:t>
            </w:r>
            <w:r w:rsidR="002B1B5B">
              <w:rPr>
                <w:rFonts w:ascii="DecimaWE" w:hAnsi="DecimaWE" w:cs="DecimaWE"/>
                <w:sz w:val="20"/>
                <w:szCs w:val="20"/>
              </w:rPr>
              <w:t xml:space="preserve">con </w:t>
            </w:r>
            <w:r w:rsidR="002B1B5B" w:rsidRPr="002B1B5B">
              <w:rPr>
                <w:rFonts w:ascii="DecimaWE" w:hAnsi="DecimaWE" w:cs="DecimaWE"/>
                <w:sz w:val="20"/>
                <w:szCs w:val="20"/>
              </w:rPr>
              <w:t xml:space="preserve">durata stabilita in </w:t>
            </w:r>
            <w:r w:rsidR="002B1B5B" w:rsidRPr="002B1B5B">
              <w:rPr>
                <w:rFonts w:ascii="Arial" w:hAnsi="Arial" w:cs="Arial"/>
                <w:sz w:val="20"/>
                <w:szCs w:val="20"/>
              </w:rPr>
              <w:t xml:space="preserve">anni sei dal 01.05.2016 al 30.04.2022 salvo </w:t>
            </w:r>
            <w:r w:rsidR="002B1B5B">
              <w:rPr>
                <w:rFonts w:ascii="Arial" w:hAnsi="Arial" w:cs="Arial"/>
                <w:sz w:val="20"/>
                <w:szCs w:val="20"/>
              </w:rPr>
              <w:t>scioglimento</w:t>
            </w:r>
            <w:r w:rsidR="002B1B5B" w:rsidRPr="002B1B5B">
              <w:rPr>
                <w:rFonts w:ascii="Arial" w:hAnsi="Arial" w:cs="Arial"/>
                <w:sz w:val="20"/>
                <w:szCs w:val="20"/>
              </w:rPr>
              <w:t xml:space="preserve"> immediat</w:t>
            </w:r>
            <w:r w:rsidR="002B1B5B">
              <w:rPr>
                <w:rFonts w:ascii="Arial" w:hAnsi="Arial" w:cs="Arial"/>
                <w:sz w:val="20"/>
                <w:szCs w:val="20"/>
              </w:rPr>
              <w:t>o</w:t>
            </w:r>
            <w:r w:rsidR="002B1B5B" w:rsidRPr="002B1B5B">
              <w:rPr>
                <w:rFonts w:ascii="Arial" w:hAnsi="Arial" w:cs="Arial"/>
                <w:sz w:val="20"/>
                <w:szCs w:val="20"/>
              </w:rPr>
              <w:t xml:space="preserve"> al momento dell’attivazione del Servizio associato tramite l’Unione Territoriale Intercomunale di cui alla L.R. 12.12.2014, n. 26</w:t>
            </w:r>
            <w:r w:rsidRPr="002B1B5B">
              <w:rPr>
                <w:rFonts w:ascii="Arial" w:hAnsi="Arial" w:cs="Arial"/>
                <w:sz w:val="20"/>
                <w:szCs w:val="20"/>
              </w:rPr>
              <w:t>.</w:t>
            </w:r>
          </w:p>
          <w:p w:rsidR="00692E64" w:rsidRPr="00FF13E5" w:rsidRDefault="00692E64" w:rsidP="002B1B5B">
            <w:pPr>
              <w:jc w:val="both"/>
              <w:rPr>
                <w:rFonts w:ascii="Arial" w:hAnsi="Arial" w:cs="Arial"/>
                <w:sz w:val="20"/>
                <w:szCs w:val="20"/>
              </w:rPr>
            </w:pPr>
            <w:r>
              <w:rPr>
                <w:rFonts w:ascii="Arial" w:hAnsi="Arial" w:cs="Arial"/>
                <w:sz w:val="20"/>
                <w:szCs w:val="20"/>
              </w:rPr>
              <w:t>La definizione degli obiettivi sconta l’incertezza normativo-istituzionale inerente la data di inizio del servizio in UTI</w:t>
            </w:r>
          </w:p>
        </w:tc>
      </w:tr>
      <w:tr w:rsidR="00C61486" w:rsidRPr="00D332A5" w:rsidTr="009B5119">
        <w:tc>
          <w:tcPr>
            <w:tcW w:w="9778" w:type="dxa"/>
          </w:tcPr>
          <w:p w:rsidR="00C61486" w:rsidRDefault="00C61486" w:rsidP="009B5119">
            <w:pPr>
              <w:pStyle w:val="WW-Predefinito1"/>
              <w:autoSpaceDE/>
              <w:jc w:val="both"/>
              <w:rPr>
                <w:rFonts w:ascii="Arial" w:hAnsi="Arial" w:cs="Arial"/>
                <w:sz w:val="20"/>
                <w:szCs w:val="20"/>
              </w:rPr>
            </w:pPr>
            <w:r>
              <w:rPr>
                <w:rFonts w:ascii="Arial" w:hAnsi="Arial" w:cs="Arial"/>
                <w:b/>
                <w:sz w:val="20"/>
                <w:szCs w:val="20"/>
              </w:rPr>
              <w:t>STATO DI ATTUAZIONE</w:t>
            </w:r>
            <w:r>
              <w:rPr>
                <w:rFonts w:ascii="Arial" w:hAnsi="Arial" w:cs="Arial"/>
                <w:sz w:val="20"/>
                <w:szCs w:val="20"/>
              </w:rPr>
              <w:t xml:space="preserve"> </w:t>
            </w:r>
          </w:p>
          <w:p w:rsidR="00C61486" w:rsidRPr="006E4249" w:rsidRDefault="002B1B5B" w:rsidP="009B5119">
            <w:pPr>
              <w:pStyle w:val="WW-Predefinito1"/>
              <w:autoSpaceDE/>
              <w:jc w:val="both"/>
              <w:rPr>
                <w:rFonts w:ascii="Arial" w:hAnsi="Arial" w:cs="Arial"/>
                <w:sz w:val="20"/>
                <w:szCs w:val="20"/>
              </w:rPr>
            </w:pPr>
            <w:r>
              <w:rPr>
                <w:rFonts w:ascii="Arial" w:hAnsi="Arial" w:cs="Arial"/>
                <w:sz w:val="20"/>
                <w:szCs w:val="20"/>
              </w:rPr>
              <w:t>All’interno delle</w:t>
            </w:r>
            <w:r w:rsidR="00C61486">
              <w:rPr>
                <w:rFonts w:ascii="Arial" w:hAnsi="Arial" w:cs="Arial"/>
                <w:sz w:val="20"/>
                <w:szCs w:val="20"/>
              </w:rPr>
              <w:t xml:space="preserve"> Linee Programmatiche </w:t>
            </w:r>
            <w:r>
              <w:rPr>
                <w:rFonts w:ascii="Arial" w:hAnsi="Arial" w:cs="Arial"/>
                <w:sz w:val="20"/>
                <w:szCs w:val="20"/>
              </w:rPr>
              <w:t>non è stato previsto alcun obiettivo specifico inerente il settore</w:t>
            </w:r>
            <w:r w:rsidR="00C61486">
              <w:rPr>
                <w:rFonts w:ascii="Arial" w:hAnsi="Arial" w:cs="Arial"/>
                <w:sz w:val="20"/>
                <w:szCs w:val="20"/>
              </w:rPr>
              <w:t xml:space="preserve">. </w:t>
            </w:r>
          </w:p>
        </w:tc>
      </w:tr>
      <w:tr w:rsidR="00657439" w:rsidRPr="00692E64" w:rsidTr="009B5119">
        <w:tc>
          <w:tcPr>
            <w:tcW w:w="9778" w:type="dxa"/>
          </w:tcPr>
          <w:p w:rsidR="00657439" w:rsidRPr="0081175E" w:rsidRDefault="00657439" w:rsidP="009B5119">
            <w:pPr>
              <w:pStyle w:val="WW-Predefinito1"/>
              <w:autoSpaceDE/>
              <w:rPr>
                <w:rFonts w:ascii="Arial" w:hAnsi="Arial" w:cs="Arial"/>
                <w:color w:val="auto"/>
                <w:sz w:val="20"/>
                <w:szCs w:val="20"/>
              </w:rPr>
            </w:pPr>
            <w:r w:rsidRPr="0081175E">
              <w:rPr>
                <w:rFonts w:ascii="Arial" w:hAnsi="Arial" w:cs="Arial"/>
                <w:b/>
                <w:color w:val="auto"/>
                <w:sz w:val="20"/>
                <w:szCs w:val="20"/>
              </w:rPr>
              <w:t>Obiettivo Operativo 3.1.</w:t>
            </w:r>
            <w:r w:rsidR="008E7E82" w:rsidRPr="0081175E">
              <w:rPr>
                <w:rFonts w:ascii="Arial" w:hAnsi="Arial" w:cs="Arial"/>
                <w:b/>
                <w:color w:val="auto"/>
                <w:sz w:val="20"/>
                <w:szCs w:val="20"/>
              </w:rPr>
              <w:t>1</w:t>
            </w:r>
            <w:r w:rsidRPr="0081175E">
              <w:rPr>
                <w:rFonts w:ascii="Arial" w:hAnsi="Arial" w:cs="Arial"/>
                <w:b/>
                <w:color w:val="auto"/>
                <w:sz w:val="20"/>
                <w:szCs w:val="20"/>
              </w:rPr>
              <w:t xml:space="preserve"> ANNO 201</w:t>
            </w:r>
            <w:r w:rsidR="003936AF">
              <w:rPr>
                <w:rFonts w:ascii="Arial" w:hAnsi="Arial" w:cs="Arial"/>
                <w:b/>
                <w:color w:val="auto"/>
                <w:sz w:val="20"/>
                <w:szCs w:val="20"/>
              </w:rPr>
              <w:t>8</w:t>
            </w:r>
          </w:p>
          <w:p w:rsidR="00657439" w:rsidRPr="0081175E" w:rsidRDefault="00116067" w:rsidP="009B5119">
            <w:pPr>
              <w:pStyle w:val="WW-Predefinito1"/>
              <w:autoSpaceDE/>
              <w:jc w:val="both"/>
              <w:rPr>
                <w:rFonts w:ascii="Arial" w:hAnsi="Arial" w:cs="Arial"/>
                <w:color w:val="auto"/>
                <w:sz w:val="20"/>
                <w:szCs w:val="20"/>
              </w:rPr>
            </w:pPr>
            <w:r w:rsidRPr="0081175E">
              <w:rPr>
                <w:rFonts w:ascii="Arial" w:hAnsi="Arial" w:cs="Arial"/>
                <w:color w:val="auto"/>
                <w:sz w:val="20"/>
                <w:szCs w:val="20"/>
              </w:rPr>
              <w:t>Attuazione Piano Regionale Politiche sicurezza Anno 201</w:t>
            </w:r>
            <w:r w:rsidR="003936AF">
              <w:rPr>
                <w:rFonts w:ascii="Arial" w:hAnsi="Arial" w:cs="Arial"/>
                <w:color w:val="auto"/>
                <w:sz w:val="20"/>
                <w:szCs w:val="20"/>
              </w:rPr>
              <w:t>7</w:t>
            </w:r>
            <w:r w:rsidR="00657439" w:rsidRPr="0081175E">
              <w:rPr>
                <w:rFonts w:ascii="Arial" w:hAnsi="Arial" w:cs="Arial"/>
                <w:sz w:val="20"/>
                <w:szCs w:val="20"/>
              </w:rPr>
              <w:t>.</w:t>
            </w:r>
            <w:r w:rsidR="00657439" w:rsidRPr="0081175E">
              <w:rPr>
                <w:rFonts w:ascii="Arial" w:hAnsi="Arial" w:cs="Arial"/>
                <w:color w:val="auto"/>
                <w:sz w:val="20"/>
                <w:szCs w:val="20"/>
              </w:rPr>
              <w:t xml:space="preserve"> </w:t>
            </w:r>
            <w:r w:rsidR="003656C1" w:rsidRPr="0081175E">
              <w:rPr>
                <w:rFonts w:ascii="Arial" w:hAnsi="Arial" w:cs="Arial"/>
                <w:color w:val="auto"/>
                <w:sz w:val="20"/>
                <w:szCs w:val="20"/>
              </w:rPr>
              <w:t xml:space="preserve">Si tratta di utilizzare l’importo di €. </w:t>
            </w:r>
            <w:r w:rsidR="003936AF">
              <w:rPr>
                <w:rFonts w:ascii="Arial" w:hAnsi="Arial" w:cs="Arial"/>
                <w:color w:val="auto"/>
                <w:sz w:val="20"/>
                <w:szCs w:val="20"/>
              </w:rPr>
              <w:t>73</w:t>
            </w:r>
            <w:r w:rsidR="003656C1" w:rsidRPr="0081175E">
              <w:rPr>
                <w:rFonts w:ascii="Arial" w:hAnsi="Arial" w:cs="Arial"/>
                <w:color w:val="auto"/>
                <w:sz w:val="20"/>
                <w:szCs w:val="20"/>
              </w:rPr>
              <w:t>.</w:t>
            </w:r>
            <w:r w:rsidR="003936AF">
              <w:rPr>
                <w:rFonts w:ascii="Arial" w:hAnsi="Arial" w:cs="Arial"/>
                <w:color w:val="auto"/>
                <w:sz w:val="20"/>
                <w:szCs w:val="20"/>
              </w:rPr>
              <w:t>560</w:t>
            </w:r>
            <w:r w:rsidR="003656C1" w:rsidRPr="0081175E">
              <w:rPr>
                <w:rFonts w:ascii="Arial" w:hAnsi="Arial" w:cs="Arial"/>
                <w:color w:val="auto"/>
                <w:sz w:val="20"/>
                <w:szCs w:val="20"/>
              </w:rPr>
              <w:t xml:space="preserve">,00 stanziato </w:t>
            </w:r>
            <w:r w:rsidR="003936AF">
              <w:rPr>
                <w:rFonts w:ascii="Arial" w:hAnsi="Arial" w:cs="Arial"/>
                <w:color w:val="auto"/>
                <w:sz w:val="20"/>
                <w:szCs w:val="20"/>
              </w:rPr>
              <w:t>dalla Regione ad</w:t>
            </w:r>
            <w:r w:rsidR="003656C1" w:rsidRPr="0081175E">
              <w:rPr>
                <w:rFonts w:ascii="Arial" w:hAnsi="Arial" w:cs="Arial"/>
                <w:color w:val="auto"/>
                <w:sz w:val="20"/>
                <w:szCs w:val="20"/>
              </w:rPr>
              <w:t xml:space="preserve"> </w:t>
            </w:r>
            <w:r w:rsidR="003936AF">
              <w:rPr>
                <w:rFonts w:ascii="Arial" w:hAnsi="Arial" w:cs="Arial"/>
                <w:color w:val="auto"/>
                <w:sz w:val="20"/>
                <w:szCs w:val="20"/>
              </w:rPr>
              <w:t>otto</w:t>
            </w:r>
            <w:r w:rsidR="003656C1" w:rsidRPr="0081175E">
              <w:rPr>
                <w:rFonts w:ascii="Arial" w:hAnsi="Arial" w:cs="Arial"/>
                <w:color w:val="auto"/>
                <w:sz w:val="20"/>
                <w:szCs w:val="20"/>
              </w:rPr>
              <w:t>bre 201</w:t>
            </w:r>
            <w:r w:rsidR="003936AF">
              <w:rPr>
                <w:rFonts w:ascii="Arial" w:hAnsi="Arial" w:cs="Arial"/>
                <w:color w:val="auto"/>
                <w:sz w:val="20"/>
                <w:szCs w:val="20"/>
              </w:rPr>
              <w:t>7</w:t>
            </w:r>
            <w:r w:rsidR="003656C1" w:rsidRPr="0081175E">
              <w:rPr>
                <w:rFonts w:ascii="Arial" w:hAnsi="Arial" w:cs="Arial"/>
                <w:color w:val="auto"/>
                <w:sz w:val="20"/>
                <w:szCs w:val="20"/>
              </w:rPr>
              <w:t xml:space="preserve"> per iniziative e interventi da realizzare nel corrente anno</w:t>
            </w:r>
            <w:r w:rsidR="00303153" w:rsidRPr="0081175E">
              <w:rPr>
                <w:rFonts w:ascii="Arial" w:hAnsi="Arial" w:cs="Arial"/>
                <w:color w:val="auto"/>
                <w:sz w:val="20"/>
                <w:szCs w:val="20"/>
              </w:rPr>
              <w:t>.</w:t>
            </w:r>
          </w:p>
          <w:p w:rsidR="00657439" w:rsidRPr="0081175E" w:rsidRDefault="00657439" w:rsidP="009B5119">
            <w:pPr>
              <w:pStyle w:val="WW-Predefinito1"/>
              <w:autoSpaceDE/>
              <w:jc w:val="both"/>
              <w:rPr>
                <w:rFonts w:ascii="Arial" w:hAnsi="Arial" w:cs="Arial"/>
                <w:b/>
                <w:sz w:val="20"/>
                <w:szCs w:val="20"/>
              </w:rPr>
            </w:pPr>
            <w:r w:rsidRPr="0081175E">
              <w:rPr>
                <w:rFonts w:ascii="Arial" w:hAnsi="Arial" w:cs="Arial"/>
                <w:b/>
                <w:sz w:val="20"/>
                <w:szCs w:val="20"/>
              </w:rPr>
              <w:t>Soggetto Responsabile dell’Obiettivo</w:t>
            </w:r>
          </w:p>
          <w:p w:rsidR="00657439" w:rsidRPr="0081175E" w:rsidRDefault="00657439" w:rsidP="009B5119">
            <w:pPr>
              <w:pStyle w:val="WW-Predefinito1"/>
              <w:autoSpaceDE/>
              <w:jc w:val="both"/>
              <w:rPr>
                <w:rFonts w:ascii="Arial" w:hAnsi="Arial" w:cs="Arial"/>
                <w:sz w:val="20"/>
                <w:szCs w:val="20"/>
              </w:rPr>
            </w:pPr>
            <w:r w:rsidRPr="0081175E">
              <w:rPr>
                <w:rFonts w:ascii="Arial" w:hAnsi="Arial" w:cs="Arial"/>
                <w:sz w:val="20"/>
                <w:szCs w:val="20"/>
              </w:rPr>
              <w:t>TPO Responsabile del Servizio Vigilanza</w:t>
            </w:r>
          </w:p>
          <w:p w:rsidR="00657439" w:rsidRPr="0081175E" w:rsidRDefault="00657439" w:rsidP="009B5119">
            <w:pPr>
              <w:pStyle w:val="WW-Predefinito1"/>
              <w:autoSpaceDE/>
              <w:jc w:val="both"/>
              <w:rPr>
                <w:rFonts w:ascii="Arial" w:hAnsi="Arial" w:cs="Arial"/>
                <w:b/>
                <w:sz w:val="20"/>
                <w:szCs w:val="20"/>
              </w:rPr>
            </w:pPr>
            <w:r w:rsidRPr="0081175E">
              <w:rPr>
                <w:rFonts w:ascii="Arial" w:hAnsi="Arial" w:cs="Arial"/>
                <w:b/>
                <w:sz w:val="20"/>
                <w:szCs w:val="20"/>
              </w:rPr>
              <w:t>Indicatore di risultato</w:t>
            </w:r>
          </w:p>
          <w:p w:rsidR="00657439" w:rsidRPr="0081175E" w:rsidRDefault="00303153" w:rsidP="009B5119">
            <w:pPr>
              <w:pStyle w:val="WW-Predefinito1"/>
              <w:autoSpaceDE/>
              <w:jc w:val="both"/>
              <w:rPr>
                <w:rFonts w:ascii="Arial" w:hAnsi="Arial" w:cs="Arial"/>
                <w:color w:val="auto"/>
                <w:sz w:val="20"/>
                <w:szCs w:val="20"/>
              </w:rPr>
            </w:pPr>
            <w:r w:rsidRPr="0081175E">
              <w:rPr>
                <w:rFonts w:ascii="Arial" w:hAnsi="Arial" w:cs="Arial"/>
                <w:color w:val="auto"/>
                <w:sz w:val="20"/>
                <w:szCs w:val="20"/>
              </w:rPr>
              <w:t xml:space="preserve">Impegno degli importi assegnati (almeno il 90%) entro il </w:t>
            </w:r>
            <w:r w:rsidR="003936AF">
              <w:rPr>
                <w:rFonts w:ascii="Arial" w:hAnsi="Arial" w:cs="Arial"/>
                <w:color w:val="auto"/>
                <w:sz w:val="20"/>
                <w:szCs w:val="20"/>
              </w:rPr>
              <w:t>30</w:t>
            </w:r>
            <w:r w:rsidRPr="0081175E">
              <w:rPr>
                <w:rFonts w:ascii="Arial" w:hAnsi="Arial" w:cs="Arial"/>
                <w:color w:val="auto"/>
                <w:sz w:val="20"/>
                <w:szCs w:val="20"/>
              </w:rPr>
              <w:t>.</w:t>
            </w:r>
            <w:r w:rsidR="003936AF">
              <w:rPr>
                <w:rFonts w:ascii="Arial" w:hAnsi="Arial" w:cs="Arial"/>
                <w:color w:val="auto"/>
                <w:sz w:val="20"/>
                <w:szCs w:val="20"/>
              </w:rPr>
              <w:t>11</w:t>
            </w:r>
            <w:r w:rsidRPr="0081175E">
              <w:rPr>
                <w:rFonts w:ascii="Arial" w:hAnsi="Arial" w:cs="Arial"/>
                <w:color w:val="auto"/>
                <w:sz w:val="20"/>
                <w:szCs w:val="20"/>
              </w:rPr>
              <w:t>.201</w:t>
            </w:r>
            <w:r w:rsidR="003936AF">
              <w:rPr>
                <w:rFonts w:ascii="Arial" w:hAnsi="Arial" w:cs="Arial"/>
                <w:color w:val="auto"/>
                <w:sz w:val="20"/>
                <w:szCs w:val="20"/>
              </w:rPr>
              <w:t>8</w:t>
            </w:r>
          </w:p>
          <w:p w:rsidR="00657439" w:rsidRPr="0081175E" w:rsidRDefault="00657439" w:rsidP="009B5119">
            <w:pPr>
              <w:pStyle w:val="WW-Predefinito1"/>
              <w:autoSpaceDE/>
              <w:jc w:val="both"/>
              <w:rPr>
                <w:rFonts w:ascii="Arial" w:hAnsi="Arial" w:cs="Arial"/>
                <w:b/>
                <w:color w:val="auto"/>
                <w:sz w:val="20"/>
                <w:szCs w:val="20"/>
              </w:rPr>
            </w:pPr>
            <w:r w:rsidRPr="0081175E">
              <w:rPr>
                <w:rFonts w:ascii="Arial" w:hAnsi="Arial" w:cs="Arial"/>
                <w:b/>
                <w:color w:val="auto"/>
                <w:sz w:val="20"/>
                <w:szCs w:val="20"/>
              </w:rPr>
              <w:t>PESO DELL’OBIETTIVO OPERATIVO</w:t>
            </w:r>
          </w:p>
          <w:p w:rsidR="00657439" w:rsidRPr="0081175E" w:rsidRDefault="003936AF" w:rsidP="009B5119">
            <w:pPr>
              <w:pStyle w:val="WW-Predefinito1"/>
              <w:autoSpaceDE/>
              <w:jc w:val="both"/>
              <w:rPr>
                <w:rFonts w:ascii="Arial" w:hAnsi="Arial" w:cs="Arial"/>
                <w:sz w:val="20"/>
                <w:szCs w:val="20"/>
              </w:rPr>
            </w:pPr>
            <w:r>
              <w:rPr>
                <w:rFonts w:ascii="Arial" w:hAnsi="Arial" w:cs="Arial"/>
                <w:sz w:val="20"/>
                <w:szCs w:val="20"/>
              </w:rPr>
              <w:t>20</w:t>
            </w:r>
            <w:r w:rsidR="00657439" w:rsidRPr="0081175E">
              <w:rPr>
                <w:rFonts w:ascii="Arial" w:hAnsi="Arial" w:cs="Arial"/>
                <w:sz w:val="20"/>
                <w:szCs w:val="20"/>
              </w:rPr>
              <w:t>% sul totale obiettivi assegnati al TPO-Responsabile del Servizio Vigilanza</w:t>
            </w:r>
          </w:p>
        </w:tc>
      </w:tr>
      <w:tr w:rsidR="00657439" w:rsidRPr="0041097A" w:rsidTr="009B5119">
        <w:tc>
          <w:tcPr>
            <w:tcW w:w="9778" w:type="dxa"/>
          </w:tcPr>
          <w:p w:rsidR="0041097A" w:rsidRPr="0081175E" w:rsidRDefault="0041097A" w:rsidP="0041097A">
            <w:pPr>
              <w:pStyle w:val="WW-Predefinito1"/>
              <w:autoSpaceDE/>
              <w:rPr>
                <w:rFonts w:ascii="Arial" w:hAnsi="Arial" w:cs="Arial"/>
                <w:color w:val="auto"/>
                <w:sz w:val="20"/>
                <w:szCs w:val="20"/>
              </w:rPr>
            </w:pPr>
            <w:r w:rsidRPr="0081175E">
              <w:rPr>
                <w:rFonts w:ascii="Arial" w:hAnsi="Arial" w:cs="Arial"/>
                <w:b/>
                <w:color w:val="auto"/>
                <w:sz w:val="20"/>
                <w:szCs w:val="20"/>
              </w:rPr>
              <w:t>Obiettivo Operativo 3.1.</w:t>
            </w:r>
            <w:r w:rsidR="00303153" w:rsidRPr="0081175E">
              <w:rPr>
                <w:rFonts w:ascii="Arial" w:hAnsi="Arial" w:cs="Arial"/>
                <w:b/>
                <w:color w:val="auto"/>
                <w:sz w:val="20"/>
                <w:szCs w:val="20"/>
              </w:rPr>
              <w:t>2</w:t>
            </w:r>
            <w:r w:rsidRPr="0081175E">
              <w:rPr>
                <w:rFonts w:ascii="Arial" w:hAnsi="Arial" w:cs="Arial"/>
                <w:b/>
                <w:color w:val="auto"/>
                <w:sz w:val="20"/>
                <w:szCs w:val="20"/>
              </w:rPr>
              <w:t xml:space="preserve"> ANNO 201</w:t>
            </w:r>
            <w:r w:rsidR="003936AF">
              <w:rPr>
                <w:rFonts w:ascii="Arial" w:hAnsi="Arial" w:cs="Arial"/>
                <w:b/>
                <w:color w:val="auto"/>
                <w:sz w:val="20"/>
                <w:szCs w:val="20"/>
              </w:rPr>
              <w:t>8</w:t>
            </w:r>
          </w:p>
          <w:p w:rsidR="00657439" w:rsidRPr="0081175E" w:rsidRDefault="0041097A" w:rsidP="00657439">
            <w:pPr>
              <w:pStyle w:val="WW-Predefinito1"/>
              <w:autoSpaceDE/>
              <w:rPr>
                <w:rFonts w:ascii="Arial" w:hAnsi="Arial" w:cs="Arial"/>
                <w:sz w:val="20"/>
                <w:szCs w:val="20"/>
              </w:rPr>
            </w:pPr>
            <w:r w:rsidRPr="0081175E">
              <w:rPr>
                <w:rFonts w:ascii="Arial" w:hAnsi="Arial" w:cs="Arial"/>
                <w:sz w:val="20"/>
                <w:szCs w:val="20"/>
              </w:rPr>
              <w:t>Presenza per il controllo dei comportamenti scorretti alla guida, quali, ad esempio, la velocità eccessiva o la non osservanza dell’obbligo del rallentamento presso gli attraversamenti pedonali o le scuole, da effettuarsi in Via Udine (fermata scuolabus/</w:t>
            </w:r>
            <w:proofErr w:type="spellStart"/>
            <w:r w:rsidRPr="0081175E">
              <w:rPr>
                <w:rFonts w:ascii="Arial" w:hAnsi="Arial" w:cs="Arial"/>
                <w:sz w:val="20"/>
                <w:szCs w:val="20"/>
              </w:rPr>
              <w:t>Saf</w:t>
            </w:r>
            <w:proofErr w:type="spellEnd"/>
            <w:r w:rsidRPr="0081175E">
              <w:rPr>
                <w:rFonts w:ascii="Arial" w:hAnsi="Arial" w:cs="Arial"/>
                <w:sz w:val="20"/>
                <w:szCs w:val="20"/>
              </w:rPr>
              <w:t>) o in prossimità delle scuole di Fagagna, Ciconicco e Madrisio, soprattutto negli orari di interesse scolastico</w:t>
            </w:r>
          </w:p>
          <w:p w:rsidR="0041097A" w:rsidRPr="0081175E" w:rsidRDefault="0041097A" w:rsidP="0041097A">
            <w:pPr>
              <w:pStyle w:val="WW-Predefinito1"/>
              <w:autoSpaceDE/>
              <w:jc w:val="both"/>
              <w:rPr>
                <w:rFonts w:ascii="Arial" w:hAnsi="Arial" w:cs="Arial"/>
                <w:b/>
                <w:sz w:val="20"/>
                <w:szCs w:val="20"/>
              </w:rPr>
            </w:pPr>
            <w:r w:rsidRPr="0081175E">
              <w:rPr>
                <w:rFonts w:ascii="Arial" w:hAnsi="Arial" w:cs="Arial"/>
                <w:b/>
                <w:sz w:val="20"/>
                <w:szCs w:val="20"/>
              </w:rPr>
              <w:t>Soggetto Responsabile dell’Obiettivo</w:t>
            </w:r>
          </w:p>
          <w:p w:rsidR="0041097A" w:rsidRPr="0081175E" w:rsidRDefault="0041097A" w:rsidP="0041097A">
            <w:pPr>
              <w:pStyle w:val="WW-Predefinito1"/>
              <w:autoSpaceDE/>
              <w:jc w:val="both"/>
              <w:rPr>
                <w:rFonts w:ascii="Arial" w:hAnsi="Arial" w:cs="Arial"/>
                <w:sz w:val="20"/>
                <w:szCs w:val="20"/>
              </w:rPr>
            </w:pPr>
            <w:r w:rsidRPr="0081175E">
              <w:rPr>
                <w:rFonts w:ascii="Arial" w:hAnsi="Arial" w:cs="Arial"/>
                <w:sz w:val="20"/>
                <w:szCs w:val="20"/>
              </w:rPr>
              <w:t>TPO Responsabile del Servizio Vigilanza</w:t>
            </w:r>
          </w:p>
          <w:p w:rsidR="0041097A" w:rsidRPr="0081175E" w:rsidRDefault="0041097A" w:rsidP="0041097A">
            <w:pPr>
              <w:pStyle w:val="WW-Predefinito1"/>
              <w:autoSpaceDE/>
              <w:jc w:val="both"/>
              <w:rPr>
                <w:rFonts w:ascii="Arial" w:hAnsi="Arial" w:cs="Arial"/>
                <w:b/>
                <w:sz w:val="20"/>
                <w:szCs w:val="20"/>
              </w:rPr>
            </w:pPr>
            <w:r w:rsidRPr="0081175E">
              <w:rPr>
                <w:rFonts w:ascii="Arial" w:hAnsi="Arial" w:cs="Arial"/>
                <w:b/>
                <w:sz w:val="20"/>
                <w:szCs w:val="20"/>
              </w:rPr>
              <w:t>Indicatore di risultato</w:t>
            </w:r>
          </w:p>
          <w:p w:rsidR="0041097A" w:rsidRPr="0081175E" w:rsidRDefault="0041097A" w:rsidP="0041097A">
            <w:pPr>
              <w:pStyle w:val="WW-Predefinito1"/>
              <w:autoSpaceDE/>
              <w:jc w:val="both"/>
              <w:rPr>
                <w:rFonts w:ascii="Arial" w:hAnsi="Arial" w:cs="Arial"/>
                <w:color w:val="auto"/>
                <w:sz w:val="20"/>
                <w:szCs w:val="20"/>
              </w:rPr>
            </w:pPr>
            <w:r w:rsidRPr="0081175E">
              <w:rPr>
                <w:rFonts w:ascii="Arial" w:hAnsi="Arial" w:cs="Arial"/>
                <w:sz w:val="20"/>
                <w:szCs w:val="20"/>
              </w:rPr>
              <w:t xml:space="preserve">Almeno n. </w:t>
            </w:r>
            <w:r w:rsidR="007326E0" w:rsidRPr="0081175E">
              <w:rPr>
                <w:rFonts w:ascii="Arial" w:hAnsi="Arial" w:cs="Arial"/>
                <w:sz w:val="20"/>
                <w:szCs w:val="20"/>
              </w:rPr>
              <w:t>1</w:t>
            </w:r>
            <w:r w:rsidR="003936AF">
              <w:rPr>
                <w:rFonts w:ascii="Arial" w:hAnsi="Arial" w:cs="Arial"/>
                <w:sz w:val="20"/>
                <w:szCs w:val="20"/>
              </w:rPr>
              <w:t>6</w:t>
            </w:r>
            <w:r w:rsidR="007326E0" w:rsidRPr="0081175E">
              <w:rPr>
                <w:rFonts w:ascii="Arial" w:hAnsi="Arial" w:cs="Arial"/>
                <w:sz w:val="20"/>
                <w:szCs w:val="20"/>
              </w:rPr>
              <w:t>0</w:t>
            </w:r>
            <w:r w:rsidRPr="0081175E">
              <w:rPr>
                <w:rFonts w:ascii="Arial" w:hAnsi="Arial" w:cs="Arial"/>
                <w:sz w:val="20"/>
                <w:szCs w:val="20"/>
              </w:rPr>
              <w:t xml:space="preserve"> controlli</w:t>
            </w:r>
          </w:p>
          <w:p w:rsidR="0041097A" w:rsidRPr="0081175E" w:rsidRDefault="0041097A" w:rsidP="0041097A">
            <w:pPr>
              <w:pStyle w:val="WW-Predefinito1"/>
              <w:autoSpaceDE/>
              <w:jc w:val="both"/>
              <w:rPr>
                <w:rFonts w:ascii="Arial" w:hAnsi="Arial" w:cs="Arial"/>
                <w:b/>
                <w:color w:val="auto"/>
                <w:sz w:val="20"/>
                <w:szCs w:val="20"/>
              </w:rPr>
            </w:pPr>
            <w:r w:rsidRPr="0081175E">
              <w:rPr>
                <w:rFonts w:ascii="Arial" w:hAnsi="Arial" w:cs="Arial"/>
                <w:b/>
                <w:color w:val="auto"/>
                <w:sz w:val="20"/>
                <w:szCs w:val="20"/>
              </w:rPr>
              <w:t>PESO DELL’OBIETTIVO OPERATIVO</w:t>
            </w:r>
          </w:p>
          <w:p w:rsidR="0041097A" w:rsidRPr="0081175E" w:rsidRDefault="003936AF" w:rsidP="00303153">
            <w:pPr>
              <w:pStyle w:val="WW-Predefinito1"/>
              <w:autoSpaceDE/>
              <w:rPr>
                <w:rFonts w:ascii="Arial" w:hAnsi="Arial" w:cs="Arial"/>
                <w:b/>
                <w:color w:val="auto"/>
                <w:sz w:val="20"/>
                <w:szCs w:val="20"/>
              </w:rPr>
            </w:pPr>
            <w:r>
              <w:rPr>
                <w:rFonts w:ascii="Arial" w:hAnsi="Arial" w:cs="Arial"/>
                <w:sz w:val="20"/>
                <w:szCs w:val="20"/>
              </w:rPr>
              <w:t>25</w:t>
            </w:r>
            <w:r w:rsidR="0041097A" w:rsidRPr="0081175E">
              <w:rPr>
                <w:rFonts w:ascii="Arial" w:hAnsi="Arial" w:cs="Arial"/>
                <w:sz w:val="20"/>
                <w:szCs w:val="20"/>
              </w:rPr>
              <w:t>% sul totale obiettivi assegnati al TPO-Responsabile del Servizio Vigilanza</w:t>
            </w:r>
          </w:p>
        </w:tc>
      </w:tr>
      <w:tr w:rsidR="004D04F8" w:rsidRPr="0041097A" w:rsidTr="009B5119">
        <w:tc>
          <w:tcPr>
            <w:tcW w:w="9778" w:type="dxa"/>
          </w:tcPr>
          <w:p w:rsidR="003936AF" w:rsidRPr="0081175E" w:rsidRDefault="003936AF" w:rsidP="003936AF">
            <w:pPr>
              <w:pStyle w:val="WW-Predefinito1"/>
              <w:autoSpaceDE/>
              <w:rPr>
                <w:rFonts w:ascii="Arial" w:hAnsi="Arial" w:cs="Arial"/>
                <w:color w:val="auto"/>
                <w:sz w:val="20"/>
                <w:szCs w:val="20"/>
              </w:rPr>
            </w:pPr>
            <w:r w:rsidRPr="0081175E">
              <w:rPr>
                <w:rFonts w:ascii="Arial" w:hAnsi="Arial" w:cs="Arial"/>
                <w:b/>
                <w:color w:val="auto"/>
                <w:sz w:val="20"/>
                <w:szCs w:val="20"/>
              </w:rPr>
              <w:t>Obiettivo Operativo 3.1.</w:t>
            </w:r>
            <w:r>
              <w:rPr>
                <w:rFonts w:ascii="Arial" w:hAnsi="Arial" w:cs="Arial"/>
                <w:b/>
                <w:color w:val="auto"/>
                <w:sz w:val="20"/>
                <w:szCs w:val="20"/>
              </w:rPr>
              <w:t>3</w:t>
            </w:r>
            <w:r w:rsidRPr="0081175E">
              <w:rPr>
                <w:rFonts w:ascii="Arial" w:hAnsi="Arial" w:cs="Arial"/>
                <w:b/>
                <w:color w:val="auto"/>
                <w:sz w:val="20"/>
                <w:szCs w:val="20"/>
              </w:rPr>
              <w:t xml:space="preserve"> ANNO 201</w:t>
            </w:r>
            <w:r>
              <w:rPr>
                <w:rFonts w:ascii="Arial" w:hAnsi="Arial" w:cs="Arial"/>
                <w:b/>
                <w:color w:val="auto"/>
                <w:sz w:val="20"/>
                <w:szCs w:val="20"/>
              </w:rPr>
              <w:t>8</w:t>
            </w:r>
          </w:p>
          <w:p w:rsidR="004D04F8" w:rsidRDefault="003936AF" w:rsidP="0041097A">
            <w:pPr>
              <w:pStyle w:val="WW-Predefinito1"/>
              <w:autoSpaceDE/>
              <w:rPr>
                <w:rFonts w:ascii="Arial" w:hAnsi="Arial" w:cs="Arial"/>
                <w:sz w:val="20"/>
                <w:szCs w:val="20"/>
              </w:rPr>
            </w:pPr>
            <w:r>
              <w:rPr>
                <w:rFonts w:ascii="Arial" w:hAnsi="Arial" w:cs="Arial"/>
                <w:sz w:val="20"/>
                <w:szCs w:val="20"/>
              </w:rPr>
              <w:t>Controlli preventivi contro i furti</w:t>
            </w:r>
            <w:r>
              <w:rPr>
                <w:rFonts w:ascii="Arial" w:hAnsi="Arial" w:cs="Arial"/>
                <w:b/>
                <w:bCs/>
                <w:sz w:val="20"/>
                <w:szCs w:val="20"/>
              </w:rPr>
              <w:t xml:space="preserve"> </w:t>
            </w:r>
            <w:r>
              <w:rPr>
                <w:rFonts w:ascii="Arial" w:hAnsi="Arial" w:cs="Arial"/>
                <w:sz w:val="20"/>
                <w:szCs w:val="20"/>
              </w:rPr>
              <w:t xml:space="preserve">nei nuclei abitati di Fagagna (Vicolo Riviera, Via </w:t>
            </w:r>
            <w:proofErr w:type="spellStart"/>
            <w:r>
              <w:rPr>
                <w:rFonts w:ascii="Arial" w:hAnsi="Arial" w:cs="Arial"/>
                <w:sz w:val="20"/>
                <w:szCs w:val="20"/>
              </w:rPr>
              <w:t>Bortolotti</w:t>
            </w:r>
            <w:proofErr w:type="spellEnd"/>
            <w:r>
              <w:rPr>
                <w:rFonts w:ascii="Arial" w:hAnsi="Arial" w:cs="Arial"/>
                <w:sz w:val="20"/>
                <w:szCs w:val="20"/>
              </w:rPr>
              <w:t xml:space="preserve">, </w:t>
            </w:r>
            <w:proofErr w:type="spellStart"/>
            <w:r>
              <w:rPr>
                <w:rFonts w:ascii="Arial" w:hAnsi="Arial" w:cs="Arial"/>
                <w:sz w:val="20"/>
                <w:szCs w:val="20"/>
              </w:rPr>
              <w:t>Braida</w:t>
            </w:r>
            <w:proofErr w:type="spellEnd"/>
            <w:r>
              <w:rPr>
                <w:rFonts w:ascii="Arial" w:hAnsi="Arial" w:cs="Arial"/>
                <w:sz w:val="20"/>
                <w:szCs w:val="20"/>
              </w:rPr>
              <w:t xml:space="preserve"> </w:t>
            </w:r>
            <w:proofErr w:type="spellStart"/>
            <w:r>
              <w:rPr>
                <w:rFonts w:ascii="Arial" w:hAnsi="Arial" w:cs="Arial"/>
                <w:sz w:val="20"/>
                <w:szCs w:val="20"/>
              </w:rPr>
              <w:t>Calligaris</w:t>
            </w:r>
            <w:proofErr w:type="spellEnd"/>
            <w:r>
              <w:rPr>
                <w:rFonts w:ascii="Arial" w:hAnsi="Arial" w:cs="Arial"/>
                <w:sz w:val="20"/>
                <w:szCs w:val="20"/>
              </w:rPr>
              <w:t xml:space="preserve">) e nella Frazione di </w:t>
            </w:r>
            <w:proofErr w:type="spellStart"/>
            <w:r>
              <w:rPr>
                <w:rFonts w:ascii="Arial" w:hAnsi="Arial" w:cs="Arial"/>
                <w:sz w:val="20"/>
                <w:szCs w:val="20"/>
              </w:rPr>
              <w:t>Villalta</w:t>
            </w:r>
            <w:proofErr w:type="spellEnd"/>
            <w:r>
              <w:rPr>
                <w:rFonts w:ascii="Arial" w:hAnsi="Arial" w:cs="Arial"/>
                <w:sz w:val="20"/>
                <w:szCs w:val="20"/>
              </w:rPr>
              <w:t xml:space="preserve">, (Piazza della Chiesa e Piazza Divisione Julia). I controlli </w:t>
            </w:r>
            <w:proofErr w:type="spellStart"/>
            <w:r>
              <w:rPr>
                <w:rFonts w:ascii="Arial" w:hAnsi="Arial" w:cs="Arial"/>
                <w:sz w:val="20"/>
                <w:szCs w:val="20"/>
              </w:rPr>
              <w:t>prevederanno</w:t>
            </w:r>
            <w:proofErr w:type="spellEnd"/>
            <w:r>
              <w:rPr>
                <w:rFonts w:ascii="Arial" w:hAnsi="Arial" w:cs="Arial"/>
                <w:sz w:val="20"/>
                <w:szCs w:val="20"/>
              </w:rPr>
              <w:t xml:space="preserve"> passaggi nelle zone su individuate, con lampeggiante acceso e con eventuale identificazione di persone sospette, nelle ore conclusive dei turni pomeridiani e, se in servizio, anche in quelle serali (dalle 18,00 in poi).</w:t>
            </w:r>
          </w:p>
          <w:p w:rsidR="003936AF" w:rsidRPr="0081175E" w:rsidRDefault="003936AF" w:rsidP="003936AF">
            <w:pPr>
              <w:pStyle w:val="WW-Predefinito1"/>
              <w:autoSpaceDE/>
              <w:jc w:val="both"/>
              <w:rPr>
                <w:rFonts w:ascii="Arial" w:hAnsi="Arial" w:cs="Arial"/>
                <w:b/>
                <w:sz w:val="20"/>
                <w:szCs w:val="20"/>
              </w:rPr>
            </w:pPr>
            <w:r w:rsidRPr="0081175E">
              <w:rPr>
                <w:rFonts w:ascii="Arial" w:hAnsi="Arial" w:cs="Arial"/>
                <w:b/>
                <w:sz w:val="20"/>
                <w:szCs w:val="20"/>
              </w:rPr>
              <w:t>Soggetto Responsabile dell’Obiettivo</w:t>
            </w:r>
          </w:p>
          <w:p w:rsidR="003936AF" w:rsidRPr="0081175E" w:rsidRDefault="003936AF" w:rsidP="003936AF">
            <w:pPr>
              <w:pStyle w:val="WW-Predefinito1"/>
              <w:autoSpaceDE/>
              <w:jc w:val="both"/>
              <w:rPr>
                <w:rFonts w:ascii="Arial" w:hAnsi="Arial" w:cs="Arial"/>
                <w:sz w:val="20"/>
                <w:szCs w:val="20"/>
              </w:rPr>
            </w:pPr>
            <w:r w:rsidRPr="0081175E">
              <w:rPr>
                <w:rFonts w:ascii="Arial" w:hAnsi="Arial" w:cs="Arial"/>
                <w:sz w:val="20"/>
                <w:szCs w:val="20"/>
              </w:rPr>
              <w:t>TPO Responsabile del Servizio Vigilanza</w:t>
            </w:r>
          </w:p>
          <w:p w:rsidR="003936AF" w:rsidRPr="0081175E" w:rsidRDefault="003936AF" w:rsidP="003936AF">
            <w:pPr>
              <w:pStyle w:val="WW-Predefinito1"/>
              <w:autoSpaceDE/>
              <w:jc w:val="both"/>
              <w:rPr>
                <w:rFonts w:ascii="Arial" w:hAnsi="Arial" w:cs="Arial"/>
                <w:b/>
                <w:sz w:val="20"/>
                <w:szCs w:val="20"/>
              </w:rPr>
            </w:pPr>
            <w:r w:rsidRPr="0081175E">
              <w:rPr>
                <w:rFonts w:ascii="Arial" w:hAnsi="Arial" w:cs="Arial"/>
                <w:b/>
                <w:sz w:val="20"/>
                <w:szCs w:val="20"/>
              </w:rPr>
              <w:t>Indicatore di risultato</w:t>
            </w:r>
          </w:p>
          <w:p w:rsidR="003936AF" w:rsidRPr="0081175E" w:rsidRDefault="003936AF" w:rsidP="003936AF">
            <w:pPr>
              <w:pStyle w:val="WW-Predefinito1"/>
              <w:autoSpaceDE/>
              <w:jc w:val="both"/>
              <w:rPr>
                <w:rFonts w:ascii="Arial" w:hAnsi="Arial" w:cs="Arial"/>
                <w:color w:val="auto"/>
                <w:sz w:val="20"/>
                <w:szCs w:val="20"/>
              </w:rPr>
            </w:pPr>
            <w:r w:rsidRPr="0081175E">
              <w:rPr>
                <w:rFonts w:ascii="Arial" w:hAnsi="Arial" w:cs="Arial"/>
                <w:sz w:val="20"/>
                <w:szCs w:val="20"/>
              </w:rPr>
              <w:t xml:space="preserve">Almeno n. </w:t>
            </w:r>
            <w:r>
              <w:rPr>
                <w:rFonts w:ascii="Arial" w:hAnsi="Arial" w:cs="Arial"/>
                <w:sz w:val="20"/>
                <w:szCs w:val="20"/>
              </w:rPr>
              <w:t>50</w:t>
            </w:r>
            <w:r w:rsidRPr="0081175E">
              <w:rPr>
                <w:rFonts w:ascii="Arial" w:hAnsi="Arial" w:cs="Arial"/>
                <w:sz w:val="20"/>
                <w:szCs w:val="20"/>
              </w:rPr>
              <w:t xml:space="preserve"> controlli</w:t>
            </w:r>
            <w:r>
              <w:rPr>
                <w:rFonts w:ascii="Arial" w:hAnsi="Arial" w:cs="Arial"/>
                <w:sz w:val="20"/>
                <w:szCs w:val="20"/>
              </w:rPr>
              <w:t xml:space="preserve"> entro il 30.06.2018</w:t>
            </w:r>
          </w:p>
          <w:p w:rsidR="003936AF" w:rsidRPr="0081175E" w:rsidRDefault="003936AF" w:rsidP="003936AF">
            <w:pPr>
              <w:pStyle w:val="WW-Predefinito1"/>
              <w:autoSpaceDE/>
              <w:jc w:val="both"/>
              <w:rPr>
                <w:rFonts w:ascii="Arial" w:hAnsi="Arial" w:cs="Arial"/>
                <w:b/>
                <w:color w:val="auto"/>
                <w:sz w:val="20"/>
                <w:szCs w:val="20"/>
              </w:rPr>
            </w:pPr>
            <w:r w:rsidRPr="0081175E">
              <w:rPr>
                <w:rFonts w:ascii="Arial" w:hAnsi="Arial" w:cs="Arial"/>
                <w:b/>
                <w:color w:val="auto"/>
                <w:sz w:val="20"/>
                <w:szCs w:val="20"/>
              </w:rPr>
              <w:t>PESO DELL’OBIETTIVO OPERATIVO</w:t>
            </w:r>
          </w:p>
          <w:p w:rsidR="003936AF" w:rsidRPr="00692E64" w:rsidRDefault="003936AF" w:rsidP="003936AF">
            <w:pPr>
              <w:pStyle w:val="WW-Predefinito1"/>
              <w:autoSpaceDE/>
              <w:rPr>
                <w:rFonts w:ascii="Arial" w:hAnsi="Arial" w:cs="Arial"/>
                <w:b/>
                <w:color w:val="auto"/>
                <w:sz w:val="20"/>
                <w:szCs w:val="20"/>
                <w:highlight w:val="yellow"/>
              </w:rPr>
            </w:pPr>
            <w:r>
              <w:rPr>
                <w:rFonts w:ascii="Arial" w:hAnsi="Arial" w:cs="Arial"/>
                <w:sz w:val="20"/>
                <w:szCs w:val="20"/>
              </w:rPr>
              <w:t>30</w:t>
            </w:r>
            <w:r w:rsidRPr="0081175E">
              <w:rPr>
                <w:rFonts w:ascii="Arial" w:hAnsi="Arial" w:cs="Arial"/>
                <w:sz w:val="20"/>
                <w:szCs w:val="20"/>
              </w:rPr>
              <w:t xml:space="preserve">% sul totale obiettivi assegnati al </w:t>
            </w:r>
            <w:proofErr w:type="spellStart"/>
            <w:r w:rsidRPr="0081175E">
              <w:rPr>
                <w:rFonts w:ascii="Arial" w:hAnsi="Arial" w:cs="Arial"/>
                <w:sz w:val="20"/>
                <w:szCs w:val="20"/>
              </w:rPr>
              <w:t>TPO-Responsabile</w:t>
            </w:r>
            <w:proofErr w:type="spellEnd"/>
            <w:r w:rsidRPr="0081175E">
              <w:rPr>
                <w:rFonts w:ascii="Arial" w:hAnsi="Arial" w:cs="Arial"/>
                <w:sz w:val="20"/>
                <w:szCs w:val="20"/>
              </w:rPr>
              <w:t xml:space="preserve"> del Servizio Vigilanza</w:t>
            </w:r>
          </w:p>
        </w:tc>
      </w:tr>
    </w:tbl>
    <w:p w:rsidR="00C61486" w:rsidRDefault="00C61486" w:rsidP="00C61486">
      <w:pPr>
        <w:pStyle w:val="WW-Predefinito1"/>
        <w:autoSpaceDE/>
      </w:pPr>
    </w:p>
    <w:p w:rsidR="00982A82" w:rsidRPr="00105D96" w:rsidRDefault="00982A82" w:rsidP="00982A82">
      <w:pPr>
        <w:pStyle w:val="Default"/>
        <w:jc w:val="both"/>
        <w:rPr>
          <w:b/>
          <w:sz w:val="20"/>
          <w:szCs w:val="20"/>
        </w:rPr>
      </w:pPr>
      <w:r>
        <w:rPr>
          <w:b/>
          <w:color w:val="auto"/>
          <w:sz w:val="20"/>
          <w:szCs w:val="20"/>
        </w:rPr>
        <w:t>Missione 4:</w:t>
      </w:r>
      <w:r w:rsidRPr="00105D96">
        <w:rPr>
          <w:b/>
          <w:sz w:val="20"/>
          <w:szCs w:val="20"/>
        </w:rPr>
        <w:t xml:space="preserve"> </w:t>
      </w:r>
      <w:r>
        <w:rPr>
          <w:b/>
          <w:sz w:val="20"/>
          <w:szCs w:val="20"/>
        </w:rPr>
        <w:t>Istruzione e diritto allo studio</w:t>
      </w:r>
      <w:r w:rsidRPr="00105D96">
        <w:rPr>
          <w:b/>
          <w:sz w:val="20"/>
          <w:szCs w:val="20"/>
        </w:rPr>
        <w:t xml:space="preserve"> </w:t>
      </w:r>
    </w:p>
    <w:p w:rsidR="00982A82" w:rsidRDefault="00982A82" w:rsidP="00982A82">
      <w:pPr>
        <w:pStyle w:val="WW-Predefinito1"/>
        <w:autoSpaceDE/>
      </w:pPr>
    </w:p>
    <w:tbl>
      <w:tblPr>
        <w:tblStyle w:val="Grigliatabella"/>
        <w:tblW w:w="0" w:type="auto"/>
        <w:tblLook w:val="04A0"/>
      </w:tblPr>
      <w:tblGrid>
        <w:gridCol w:w="9778"/>
      </w:tblGrid>
      <w:tr w:rsidR="00982A82" w:rsidRPr="00FF13E5" w:rsidTr="00EB5215">
        <w:tc>
          <w:tcPr>
            <w:tcW w:w="9778" w:type="dxa"/>
          </w:tcPr>
          <w:p w:rsidR="00982A82" w:rsidRPr="00FF13E5" w:rsidRDefault="00982A82" w:rsidP="00EB5215">
            <w:pPr>
              <w:jc w:val="both"/>
              <w:rPr>
                <w:rFonts w:ascii="Arial" w:hAnsi="Arial" w:cs="Arial"/>
                <w:sz w:val="20"/>
                <w:szCs w:val="20"/>
              </w:rPr>
            </w:pPr>
            <w:r w:rsidRPr="00FF13E5">
              <w:rPr>
                <w:rFonts w:ascii="Arial" w:hAnsi="Arial" w:cs="Arial"/>
                <w:b/>
                <w:sz w:val="20"/>
                <w:szCs w:val="20"/>
              </w:rPr>
              <w:t xml:space="preserve">OBIETTIVO </w:t>
            </w:r>
            <w:r w:rsidRPr="00FD6810">
              <w:rPr>
                <w:rFonts w:ascii="Arial" w:hAnsi="Arial" w:cs="Arial"/>
                <w:b/>
                <w:sz w:val="20"/>
                <w:szCs w:val="20"/>
              </w:rPr>
              <w:t xml:space="preserve">STRATEGICO </w:t>
            </w:r>
            <w:r w:rsidR="00EB5215">
              <w:rPr>
                <w:rFonts w:ascii="Arial" w:hAnsi="Arial" w:cs="Arial"/>
                <w:b/>
                <w:sz w:val="20"/>
                <w:szCs w:val="20"/>
              </w:rPr>
              <w:t>4</w:t>
            </w:r>
            <w:r w:rsidRPr="00FD6810">
              <w:rPr>
                <w:rFonts w:ascii="Arial" w:hAnsi="Arial" w:cs="Arial"/>
                <w:b/>
                <w:sz w:val="20"/>
                <w:szCs w:val="20"/>
              </w:rPr>
              <w:t>.1</w:t>
            </w:r>
            <w:r w:rsidRPr="00FD6810">
              <w:rPr>
                <w:rFonts w:ascii="Arial" w:hAnsi="Arial" w:cs="Arial"/>
                <w:sz w:val="20"/>
                <w:szCs w:val="20"/>
              </w:rPr>
              <w:t xml:space="preserve"> </w:t>
            </w:r>
            <w:r w:rsidRPr="00EB5215">
              <w:rPr>
                <w:rFonts w:ascii="Arial" w:hAnsi="Arial" w:cs="Arial"/>
                <w:sz w:val="20"/>
                <w:szCs w:val="20"/>
              </w:rPr>
              <w:t>“</w:t>
            </w:r>
            <w:r w:rsidR="00EB5215" w:rsidRPr="00EB5215">
              <w:rPr>
                <w:rFonts w:ascii="Arial" w:hAnsi="Arial" w:cs="Arial"/>
                <w:sz w:val="20"/>
                <w:szCs w:val="20"/>
              </w:rPr>
              <w:t xml:space="preserve">L’Amministrazione ritiene la collaborazione con le Istituzioni scolastiche presenti sul territorio momento fondante per garantire lo sviluppo della propria comunità. In tal senso </w:t>
            </w:r>
            <w:r w:rsidR="00EB5215" w:rsidRPr="00EB5215">
              <w:rPr>
                <w:rFonts w:ascii="Arial" w:hAnsi="Arial" w:cs="Arial"/>
                <w:sz w:val="20"/>
                <w:szCs w:val="20"/>
              </w:rPr>
              <w:lastRenderedPageBreak/>
              <w:t>obiettivo prioritario è quello di realizzare in sinergia con, o attraverso, le Istituzioni scolastiche programmi formativi rivolti al rispetto dei diritti umani per la crescita dell’individuo e del bene comune, nonché all’educazione civica,</w:t>
            </w:r>
            <w:r w:rsidR="00EB5215" w:rsidRPr="00EB5215">
              <w:rPr>
                <w:rFonts w:ascii="Arial" w:hAnsi="Arial" w:cs="Arial"/>
                <w:color w:val="FF0000"/>
                <w:sz w:val="20"/>
                <w:szCs w:val="20"/>
              </w:rPr>
              <w:t xml:space="preserve"> </w:t>
            </w:r>
            <w:r w:rsidR="00EB5215" w:rsidRPr="00EB5215">
              <w:rPr>
                <w:rFonts w:ascii="Arial" w:hAnsi="Arial" w:cs="Arial"/>
                <w:sz w:val="20"/>
                <w:szCs w:val="20"/>
              </w:rPr>
              <w:t>alla storia, alla cultura dei nostri luoghi e al funzionamento delle istituzioni</w:t>
            </w:r>
            <w:r w:rsidRPr="00EB5215">
              <w:rPr>
                <w:rFonts w:ascii="Arial" w:hAnsi="Arial" w:cs="Arial"/>
                <w:sz w:val="20"/>
                <w:szCs w:val="20"/>
              </w:rPr>
              <w:t>.</w:t>
            </w:r>
            <w:r w:rsidRPr="00EB5215">
              <w:rPr>
                <w:rFonts w:ascii="Arial" w:hAnsi="Arial" w:cs="Arial"/>
                <w:b/>
                <w:sz w:val="20"/>
                <w:szCs w:val="20"/>
              </w:rPr>
              <w:t>”</w:t>
            </w:r>
            <w:r w:rsidRPr="00EB5215">
              <w:rPr>
                <w:rFonts w:ascii="Arial" w:hAnsi="Arial" w:cs="Arial"/>
                <w:sz w:val="20"/>
                <w:szCs w:val="20"/>
              </w:rPr>
              <w:t>:</w:t>
            </w:r>
            <w:r w:rsidRPr="00FF13E5">
              <w:rPr>
                <w:rFonts w:ascii="Arial" w:hAnsi="Arial" w:cs="Arial"/>
                <w:sz w:val="20"/>
                <w:szCs w:val="20"/>
              </w:rPr>
              <w:t xml:space="preserve"> </w:t>
            </w:r>
          </w:p>
        </w:tc>
      </w:tr>
      <w:tr w:rsidR="00982A82" w:rsidRPr="00D332A5" w:rsidTr="00EB5215">
        <w:tc>
          <w:tcPr>
            <w:tcW w:w="9778" w:type="dxa"/>
          </w:tcPr>
          <w:p w:rsidR="00982A82" w:rsidRDefault="00982A82" w:rsidP="00EB5215">
            <w:pPr>
              <w:pStyle w:val="WW-Predefinito1"/>
              <w:autoSpaceDE/>
              <w:jc w:val="both"/>
              <w:rPr>
                <w:rFonts w:ascii="Arial" w:hAnsi="Arial" w:cs="Arial"/>
                <w:sz w:val="20"/>
                <w:szCs w:val="20"/>
              </w:rPr>
            </w:pPr>
            <w:r>
              <w:rPr>
                <w:rFonts w:ascii="Arial" w:hAnsi="Arial" w:cs="Arial"/>
                <w:b/>
                <w:sz w:val="20"/>
                <w:szCs w:val="20"/>
              </w:rPr>
              <w:lastRenderedPageBreak/>
              <w:t>STATO DI ATTUAZIONE</w:t>
            </w:r>
            <w:r>
              <w:rPr>
                <w:rFonts w:ascii="Arial" w:hAnsi="Arial" w:cs="Arial"/>
                <w:sz w:val="20"/>
                <w:szCs w:val="20"/>
              </w:rPr>
              <w:t xml:space="preserve"> </w:t>
            </w:r>
          </w:p>
          <w:p w:rsidR="00982A82" w:rsidRPr="00CC5FDC" w:rsidRDefault="00CC5FDC" w:rsidP="00EB5215">
            <w:pPr>
              <w:pStyle w:val="WW-Predefinito1"/>
              <w:autoSpaceDE/>
              <w:jc w:val="both"/>
              <w:rPr>
                <w:rFonts w:ascii="Arial" w:hAnsi="Arial" w:cs="Arial"/>
                <w:sz w:val="20"/>
                <w:szCs w:val="20"/>
              </w:rPr>
            </w:pPr>
            <w:r w:rsidRPr="00CC5FDC">
              <w:rPr>
                <w:rFonts w:ascii="Arial" w:hAnsi="Arial" w:cs="Arial"/>
                <w:bCs/>
                <w:sz w:val="20"/>
                <w:szCs w:val="20"/>
              </w:rPr>
              <w:t>Programma attuato in parte e modificato. L'Amministrazione si e' concentrata sull'utilizzo degli spazi finanziari e delle linee di finanziamento assicurate dallo Stato e dalla Regione per interventi di miglioramento degli immobili (legati soprattutto al risparmio energetico) e della messa in sicurezza (“Scuole Nuove” e “Scuole Sicure”).</w:t>
            </w:r>
          </w:p>
        </w:tc>
      </w:tr>
      <w:tr w:rsidR="00982A82" w:rsidRPr="004C1943" w:rsidTr="00EB5215">
        <w:tc>
          <w:tcPr>
            <w:tcW w:w="9778" w:type="dxa"/>
          </w:tcPr>
          <w:p w:rsidR="00982A82" w:rsidRPr="008E7E82" w:rsidRDefault="00982A82" w:rsidP="00EB5215">
            <w:pPr>
              <w:pStyle w:val="WW-Predefinito1"/>
              <w:autoSpaceDE/>
              <w:rPr>
                <w:rFonts w:ascii="Arial" w:hAnsi="Arial" w:cs="Arial"/>
                <w:color w:val="auto"/>
                <w:sz w:val="20"/>
                <w:szCs w:val="20"/>
              </w:rPr>
            </w:pPr>
            <w:r w:rsidRPr="008E7E82">
              <w:rPr>
                <w:rFonts w:ascii="Arial" w:hAnsi="Arial" w:cs="Arial"/>
                <w:b/>
                <w:color w:val="auto"/>
                <w:sz w:val="20"/>
                <w:szCs w:val="20"/>
              </w:rPr>
              <w:t xml:space="preserve">Obiettivo Operativo </w:t>
            </w:r>
            <w:r w:rsidR="00CC5FDC">
              <w:rPr>
                <w:rFonts w:ascii="Arial" w:hAnsi="Arial" w:cs="Arial"/>
                <w:b/>
                <w:color w:val="auto"/>
                <w:sz w:val="20"/>
                <w:szCs w:val="20"/>
              </w:rPr>
              <w:t>4</w:t>
            </w:r>
            <w:r w:rsidRPr="008E7E82">
              <w:rPr>
                <w:rFonts w:ascii="Arial" w:hAnsi="Arial" w:cs="Arial"/>
                <w:b/>
                <w:color w:val="auto"/>
                <w:sz w:val="20"/>
                <w:szCs w:val="20"/>
              </w:rPr>
              <w:t>.1.1 ANNO 201</w:t>
            </w:r>
            <w:r w:rsidR="00692E64">
              <w:rPr>
                <w:rFonts w:ascii="Arial" w:hAnsi="Arial" w:cs="Arial"/>
                <w:b/>
                <w:color w:val="auto"/>
                <w:sz w:val="20"/>
                <w:szCs w:val="20"/>
              </w:rPr>
              <w:t>8</w:t>
            </w:r>
          </w:p>
          <w:p w:rsidR="00982A82" w:rsidRPr="008E7E82" w:rsidRDefault="00CC5FDC" w:rsidP="00EB5215">
            <w:pPr>
              <w:pStyle w:val="WW-Predefinito1"/>
              <w:autoSpaceDE/>
              <w:jc w:val="both"/>
              <w:rPr>
                <w:rFonts w:ascii="Arial" w:hAnsi="Arial" w:cs="Arial"/>
                <w:color w:val="auto"/>
                <w:sz w:val="20"/>
                <w:szCs w:val="20"/>
              </w:rPr>
            </w:pPr>
            <w:r>
              <w:rPr>
                <w:rFonts w:ascii="Arial" w:hAnsi="Arial" w:cs="Arial"/>
                <w:color w:val="auto"/>
                <w:sz w:val="20"/>
              </w:rPr>
              <w:t>Acquisizione scuolabus.</w:t>
            </w:r>
            <w:r w:rsidR="00982A82" w:rsidRPr="008E7E82">
              <w:rPr>
                <w:rFonts w:ascii="Arial" w:hAnsi="Arial" w:cs="Arial"/>
                <w:color w:val="auto"/>
                <w:sz w:val="20"/>
              </w:rPr>
              <w:t xml:space="preserve"> </w:t>
            </w:r>
          </w:p>
          <w:p w:rsidR="00982A82" w:rsidRPr="008E7E82" w:rsidRDefault="00982A82" w:rsidP="00EB5215">
            <w:pPr>
              <w:pStyle w:val="WW-Predefinito1"/>
              <w:autoSpaceDE/>
              <w:jc w:val="both"/>
              <w:rPr>
                <w:rFonts w:ascii="Arial" w:hAnsi="Arial" w:cs="Arial"/>
                <w:b/>
                <w:sz w:val="20"/>
                <w:szCs w:val="20"/>
              </w:rPr>
            </w:pPr>
            <w:r w:rsidRPr="008E7E82">
              <w:rPr>
                <w:rFonts w:ascii="Arial" w:hAnsi="Arial" w:cs="Arial"/>
                <w:b/>
                <w:sz w:val="20"/>
                <w:szCs w:val="20"/>
              </w:rPr>
              <w:t>Soggetto Responsabile dell’Obiettivo</w:t>
            </w:r>
          </w:p>
          <w:p w:rsidR="00982A82" w:rsidRPr="008E7E82" w:rsidRDefault="00CC5FDC" w:rsidP="00EB5215">
            <w:pPr>
              <w:pStyle w:val="WW-Predefinito1"/>
              <w:autoSpaceDE/>
              <w:jc w:val="both"/>
              <w:rPr>
                <w:rFonts w:ascii="Arial" w:hAnsi="Arial" w:cs="Arial"/>
                <w:sz w:val="20"/>
                <w:szCs w:val="20"/>
              </w:rPr>
            </w:pPr>
            <w:r>
              <w:rPr>
                <w:rFonts w:ascii="Arial" w:hAnsi="Arial" w:cs="Arial"/>
                <w:sz w:val="20"/>
                <w:szCs w:val="20"/>
              </w:rPr>
              <w:t xml:space="preserve">L’art. 12 della L.R. 31/2017 ha stanziato, tra gli altri, €. 160.000,00 a favore dell’UTI Collinare per l’acquisto di scuolabus da utilizzare per </w:t>
            </w:r>
            <w:r w:rsidRPr="00CC5FDC">
              <w:rPr>
                <w:rFonts w:ascii="Arial" w:hAnsi="Arial" w:cs="Arial"/>
                <w:sz w:val="20"/>
                <w:szCs w:val="20"/>
              </w:rPr>
              <w:t xml:space="preserve">servizio di trasporto alunni su ambito </w:t>
            </w:r>
            <w:r>
              <w:rPr>
                <w:rFonts w:ascii="Arial" w:hAnsi="Arial" w:cs="Arial"/>
                <w:sz w:val="20"/>
                <w:szCs w:val="20"/>
              </w:rPr>
              <w:t>sovra comunale. Tali fondi saranno gestiti dal Comune di Fagagna</w:t>
            </w:r>
            <w:r w:rsidR="00692E64">
              <w:rPr>
                <w:rFonts w:ascii="Arial" w:hAnsi="Arial" w:cs="Arial"/>
                <w:sz w:val="20"/>
                <w:szCs w:val="20"/>
              </w:rPr>
              <w:t>. Nel 2017 si è proceduto ad acquistare uno scuolabus usato</w:t>
            </w:r>
            <w:r w:rsidR="00692E64" w:rsidRPr="00FC130F">
              <w:rPr>
                <w:rFonts w:ascii="Arial" w:hAnsi="Arial" w:cs="Arial"/>
                <w:sz w:val="20"/>
                <w:szCs w:val="20"/>
              </w:rPr>
              <w:t xml:space="preserve">. Residuano fondi da utilizzare per </w:t>
            </w:r>
            <w:r w:rsidR="00FC130F">
              <w:rPr>
                <w:rFonts w:ascii="Arial" w:hAnsi="Arial" w:cs="Arial"/>
                <w:sz w:val="20"/>
                <w:szCs w:val="20"/>
              </w:rPr>
              <w:t xml:space="preserve">circa </w:t>
            </w:r>
            <w:r w:rsidR="00692E64" w:rsidRPr="00FC130F">
              <w:rPr>
                <w:rFonts w:ascii="Arial" w:hAnsi="Arial" w:cs="Arial"/>
                <w:sz w:val="20"/>
                <w:szCs w:val="20"/>
              </w:rPr>
              <w:t xml:space="preserve">€. </w:t>
            </w:r>
            <w:r w:rsidR="00FC130F">
              <w:rPr>
                <w:rFonts w:ascii="Arial" w:hAnsi="Arial" w:cs="Arial"/>
                <w:sz w:val="20"/>
                <w:szCs w:val="20"/>
              </w:rPr>
              <w:t>135.000,00</w:t>
            </w:r>
          </w:p>
          <w:p w:rsidR="00982A82" w:rsidRPr="008E7E82" w:rsidRDefault="00982A82" w:rsidP="00EB5215">
            <w:pPr>
              <w:pStyle w:val="WW-Predefinito1"/>
              <w:autoSpaceDE/>
              <w:jc w:val="both"/>
              <w:rPr>
                <w:rFonts w:ascii="Arial" w:hAnsi="Arial" w:cs="Arial"/>
                <w:b/>
                <w:sz w:val="20"/>
                <w:szCs w:val="20"/>
              </w:rPr>
            </w:pPr>
            <w:r w:rsidRPr="008E7E82">
              <w:rPr>
                <w:rFonts w:ascii="Arial" w:hAnsi="Arial" w:cs="Arial"/>
                <w:b/>
                <w:sz w:val="20"/>
                <w:szCs w:val="20"/>
              </w:rPr>
              <w:t>Indicatore di risultato</w:t>
            </w:r>
          </w:p>
          <w:p w:rsidR="00982A82" w:rsidRPr="008E7E82" w:rsidRDefault="00CC5FDC" w:rsidP="00EB5215">
            <w:pPr>
              <w:pStyle w:val="WW-Predefinito1"/>
              <w:autoSpaceDE/>
              <w:jc w:val="both"/>
              <w:rPr>
                <w:rFonts w:ascii="Arial" w:hAnsi="Arial" w:cs="Arial"/>
                <w:color w:val="auto"/>
                <w:sz w:val="20"/>
                <w:szCs w:val="20"/>
              </w:rPr>
            </w:pPr>
            <w:r>
              <w:rPr>
                <w:rFonts w:ascii="Arial" w:hAnsi="Arial" w:cs="Arial"/>
                <w:color w:val="auto"/>
                <w:sz w:val="20"/>
                <w:szCs w:val="20"/>
              </w:rPr>
              <w:t>A</w:t>
            </w:r>
            <w:r w:rsidRPr="00CC5FDC">
              <w:rPr>
                <w:rFonts w:ascii="Arial" w:hAnsi="Arial" w:cs="Arial"/>
                <w:color w:val="auto"/>
                <w:sz w:val="20"/>
                <w:szCs w:val="20"/>
              </w:rPr>
              <w:t xml:space="preserve">cquisto di uno o più mezzi da utilizzare come scuolabus, non necessariamente di prima immatricolazione, per garantire il servizio di trasporto alunni su ambito </w:t>
            </w:r>
            <w:r>
              <w:rPr>
                <w:rFonts w:ascii="Arial" w:hAnsi="Arial" w:cs="Arial"/>
                <w:color w:val="auto"/>
                <w:sz w:val="20"/>
                <w:szCs w:val="20"/>
              </w:rPr>
              <w:t>sovra comunale entro il 31.12.201</w:t>
            </w:r>
            <w:r w:rsidR="00692E64">
              <w:rPr>
                <w:rFonts w:ascii="Arial" w:hAnsi="Arial" w:cs="Arial"/>
                <w:color w:val="auto"/>
                <w:sz w:val="20"/>
                <w:szCs w:val="20"/>
              </w:rPr>
              <w:t>8</w:t>
            </w:r>
          </w:p>
          <w:p w:rsidR="00982A82" w:rsidRPr="008E7E82" w:rsidRDefault="00982A82" w:rsidP="00EB5215">
            <w:pPr>
              <w:pStyle w:val="WW-Predefinito1"/>
              <w:autoSpaceDE/>
              <w:jc w:val="both"/>
              <w:rPr>
                <w:rFonts w:ascii="Arial" w:hAnsi="Arial" w:cs="Arial"/>
                <w:b/>
                <w:color w:val="auto"/>
                <w:sz w:val="20"/>
                <w:szCs w:val="20"/>
              </w:rPr>
            </w:pPr>
            <w:r w:rsidRPr="008E7E82">
              <w:rPr>
                <w:rFonts w:ascii="Arial" w:hAnsi="Arial" w:cs="Arial"/>
                <w:b/>
                <w:color w:val="auto"/>
                <w:sz w:val="20"/>
                <w:szCs w:val="20"/>
              </w:rPr>
              <w:t>PESO DELL’OBIETTIVO OPERATIVO</w:t>
            </w:r>
          </w:p>
          <w:p w:rsidR="00982A82" w:rsidRPr="008E7E82" w:rsidRDefault="000D3E1B" w:rsidP="00EB5215">
            <w:pPr>
              <w:pStyle w:val="WW-Predefinito1"/>
              <w:autoSpaceDE/>
              <w:jc w:val="both"/>
              <w:rPr>
                <w:rFonts w:ascii="Arial" w:hAnsi="Arial" w:cs="Arial"/>
                <w:sz w:val="20"/>
                <w:szCs w:val="20"/>
              </w:rPr>
            </w:pPr>
            <w:r>
              <w:rPr>
                <w:rFonts w:ascii="Arial" w:hAnsi="Arial" w:cs="Arial"/>
                <w:sz w:val="20"/>
                <w:szCs w:val="20"/>
              </w:rPr>
              <w:t>10</w:t>
            </w:r>
            <w:r w:rsidR="00982A82" w:rsidRPr="008E7E82">
              <w:rPr>
                <w:rFonts w:ascii="Arial" w:hAnsi="Arial" w:cs="Arial"/>
                <w:sz w:val="20"/>
                <w:szCs w:val="20"/>
              </w:rPr>
              <w:t>% sul totale obiettivi assegnati al TPO-Responsabile del Servizio tecnico e Tecnico-manutentivo</w:t>
            </w:r>
          </w:p>
        </w:tc>
      </w:tr>
      <w:tr w:rsidR="00692E64" w:rsidRPr="004C1943" w:rsidTr="00EB5215">
        <w:tc>
          <w:tcPr>
            <w:tcW w:w="9778" w:type="dxa"/>
          </w:tcPr>
          <w:p w:rsidR="00692E64" w:rsidRPr="0081175E" w:rsidRDefault="00692E64" w:rsidP="00692E64">
            <w:pPr>
              <w:pStyle w:val="WW-Predefinito1"/>
              <w:autoSpaceDE/>
              <w:rPr>
                <w:rFonts w:ascii="Arial" w:hAnsi="Arial" w:cs="Arial"/>
                <w:color w:val="auto"/>
                <w:sz w:val="20"/>
                <w:szCs w:val="20"/>
              </w:rPr>
            </w:pPr>
            <w:r w:rsidRPr="0081175E">
              <w:rPr>
                <w:rFonts w:ascii="Arial" w:hAnsi="Arial" w:cs="Arial"/>
                <w:b/>
                <w:color w:val="auto"/>
                <w:sz w:val="20"/>
                <w:szCs w:val="20"/>
              </w:rPr>
              <w:t>Obiettivo Operativo 4.1.2 ANNO 2018</w:t>
            </w:r>
          </w:p>
          <w:p w:rsidR="00692E64" w:rsidRPr="0081175E" w:rsidRDefault="00692E64" w:rsidP="00692E64">
            <w:pPr>
              <w:pStyle w:val="WW-Predefinito1"/>
              <w:autoSpaceDE/>
              <w:jc w:val="both"/>
              <w:rPr>
                <w:rFonts w:ascii="Arial" w:hAnsi="Arial" w:cs="Arial"/>
                <w:color w:val="auto"/>
                <w:sz w:val="20"/>
                <w:szCs w:val="20"/>
              </w:rPr>
            </w:pPr>
            <w:r w:rsidRPr="0081175E">
              <w:rPr>
                <w:rFonts w:ascii="Arial" w:hAnsi="Arial" w:cs="Arial"/>
                <w:color w:val="auto"/>
                <w:sz w:val="20"/>
              </w:rPr>
              <w:t xml:space="preserve">Lavori di miglioramento/adeguamento antisismico Scuola Primaria di Ciconicco. </w:t>
            </w:r>
          </w:p>
          <w:p w:rsidR="00692E64" w:rsidRPr="0081175E" w:rsidRDefault="00692E64" w:rsidP="00692E64">
            <w:pPr>
              <w:pStyle w:val="WW-Predefinito1"/>
              <w:autoSpaceDE/>
              <w:jc w:val="both"/>
              <w:rPr>
                <w:rFonts w:ascii="Arial" w:hAnsi="Arial" w:cs="Arial"/>
                <w:b/>
                <w:sz w:val="20"/>
                <w:szCs w:val="20"/>
              </w:rPr>
            </w:pPr>
            <w:r w:rsidRPr="0081175E">
              <w:rPr>
                <w:rFonts w:ascii="Arial" w:hAnsi="Arial" w:cs="Arial"/>
                <w:b/>
                <w:sz w:val="20"/>
                <w:szCs w:val="20"/>
              </w:rPr>
              <w:t>Soggetto Responsabile dell’Obiettivo</w:t>
            </w:r>
          </w:p>
          <w:p w:rsidR="00692E64" w:rsidRPr="0081175E" w:rsidRDefault="00692E64" w:rsidP="00692E64">
            <w:pPr>
              <w:pStyle w:val="WW-Predefinito1"/>
              <w:autoSpaceDE/>
              <w:jc w:val="both"/>
              <w:rPr>
                <w:rFonts w:ascii="Arial" w:hAnsi="Arial" w:cs="Arial"/>
                <w:sz w:val="20"/>
                <w:szCs w:val="20"/>
              </w:rPr>
            </w:pPr>
            <w:r w:rsidRPr="0081175E">
              <w:rPr>
                <w:rFonts w:ascii="Arial" w:hAnsi="Arial" w:cs="Arial"/>
                <w:sz w:val="20"/>
                <w:szCs w:val="20"/>
              </w:rPr>
              <w:t xml:space="preserve">L’art. 12 della L.R. 31/2017 ha stanziato €. 425.000,00 a favore </w:t>
            </w:r>
            <w:r w:rsidR="006C5466" w:rsidRPr="0081175E">
              <w:rPr>
                <w:rFonts w:ascii="Arial" w:hAnsi="Arial" w:cs="Arial"/>
                <w:sz w:val="20"/>
                <w:szCs w:val="20"/>
              </w:rPr>
              <w:t xml:space="preserve">del </w:t>
            </w:r>
            <w:r w:rsidRPr="0081175E">
              <w:rPr>
                <w:rFonts w:ascii="Arial" w:hAnsi="Arial" w:cs="Arial"/>
                <w:sz w:val="20"/>
                <w:szCs w:val="20"/>
              </w:rPr>
              <w:t>Comune di Fagagna</w:t>
            </w:r>
            <w:r w:rsidR="006C5466" w:rsidRPr="0081175E">
              <w:rPr>
                <w:rFonts w:ascii="Arial" w:hAnsi="Arial" w:cs="Arial"/>
                <w:sz w:val="20"/>
                <w:szCs w:val="20"/>
              </w:rPr>
              <w:t xml:space="preserve"> nell’ambito dell’iniziativa “Scuole Sicure”</w:t>
            </w:r>
          </w:p>
          <w:p w:rsidR="00692E64" w:rsidRPr="0081175E" w:rsidRDefault="00692E64" w:rsidP="00692E64">
            <w:pPr>
              <w:pStyle w:val="WW-Predefinito1"/>
              <w:autoSpaceDE/>
              <w:jc w:val="both"/>
              <w:rPr>
                <w:rFonts w:ascii="Arial" w:hAnsi="Arial" w:cs="Arial"/>
                <w:b/>
                <w:sz w:val="20"/>
                <w:szCs w:val="20"/>
              </w:rPr>
            </w:pPr>
            <w:r w:rsidRPr="0081175E">
              <w:rPr>
                <w:rFonts w:ascii="Arial" w:hAnsi="Arial" w:cs="Arial"/>
                <w:b/>
                <w:sz w:val="20"/>
                <w:szCs w:val="20"/>
              </w:rPr>
              <w:t>Indicatore di risultato</w:t>
            </w:r>
          </w:p>
          <w:p w:rsidR="00692E64" w:rsidRPr="0081175E" w:rsidRDefault="006C5466" w:rsidP="00692E64">
            <w:pPr>
              <w:pStyle w:val="WW-Predefinito1"/>
              <w:autoSpaceDE/>
              <w:jc w:val="both"/>
              <w:rPr>
                <w:rFonts w:ascii="Arial" w:hAnsi="Arial" w:cs="Arial"/>
                <w:color w:val="auto"/>
                <w:sz w:val="20"/>
                <w:szCs w:val="20"/>
              </w:rPr>
            </w:pPr>
            <w:r w:rsidRPr="0081175E">
              <w:rPr>
                <w:rFonts w:ascii="Arial" w:hAnsi="Arial" w:cs="Arial"/>
                <w:color w:val="auto"/>
                <w:sz w:val="20"/>
                <w:szCs w:val="20"/>
              </w:rPr>
              <w:t>Affidamento incarico di progettazione e approvazione progetto definitivo</w:t>
            </w:r>
            <w:r w:rsidR="00692E64" w:rsidRPr="0081175E">
              <w:rPr>
                <w:rFonts w:ascii="Arial" w:hAnsi="Arial" w:cs="Arial"/>
                <w:color w:val="auto"/>
                <w:sz w:val="20"/>
                <w:szCs w:val="20"/>
              </w:rPr>
              <w:t xml:space="preserve"> entro il 31.12.2018</w:t>
            </w:r>
          </w:p>
          <w:p w:rsidR="00692E64" w:rsidRPr="0081175E" w:rsidRDefault="00692E64" w:rsidP="00692E64">
            <w:pPr>
              <w:pStyle w:val="WW-Predefinito1"/>
              <w:autoSpaceDE/>
              <w:jc w:val="both"/>
              <w:rPr>
                <w:rFonts w:ascii="Arial" w:hAnsi="Arial" w:cs="Arial"/>
                <w:b/>
                <w:color w:val="auto"/>
                <w:sz w:val="20"/>
                <w:szCs w:val="20"/>
              </w:rPr>
            </w:pPr>
            <w:r w:rsidRPr="0081175E">
              <w:rPr>
                <w:rFonts w:ascii="Arial" w:hAnsi="Arial" w:cs="Arial"/>
                <w:b/>
                <w:color w:val="auto"/>
                <w:sz w:val="20"/>
                <w:szCs w:val="20"/>
              </w:rPr>
              <w:t>PESO DELL’OBIETTIVO OPERATIVO</w:t>
            </w:r>
          </w:p>
          <w:p w:rsidR="00692E64" w:rsidRPr="0081175E" w:rsidRDefault="000D3E1B" w:rsidP="00692E64">
            <w:pPr>
              <w:pStyle w:val="WW-Predefinito1"/>
              <w:autoSpaceDE/>
              <w:rPr>
                <w:rFonts w:ascii="Arial" w:hAnsi="Arial" w:cs="Arial"/>
                <w:b/>
                <w:color w:val="auto"/>
                <w:sz w:val="20"/>
                <w:szCs w:val="20"/>
              </w:rPr>
            </w:pPr>
            <w:r>
              <w:rPr>
                <w:rFonts w:ascii="Arial" w:hAnsi="Arial" w:cs="Arial"/>
                <w:sz w:val="20"/>
                <w:szCs w:val="20"/>
              </w:rPr>
              <w:t>10</w:t>
            </w:r>
            <w:r w:rsidR="00692E64" w:rsidRPr="0081175E">
              <w:rPr>
                <w:rFonts w:ascii="Arial" w:hAnsi="Arial" w:cs="Arial"/>
                <w:sz w:val="20"/>
                <w:szCs w:val="20"/>
              </w:rPr>
              <w:t>% sul totale obiettivi assegnati al TPO-Responsabile del Servizio tecnico e Tecnico-manutentivo</w:t>
            </w:r>
          </w:p>
        </w:tc>
      </w:tr>
    </w:tbl>
    <w:p w:rsidR="00982A82" w:rsidRDefault="00982A82" w:rsidP="00982A82">
      <w:pPr>
        <w:pStyle w:val="WW-Predefinito1"/>
        <w:autoSpaceDE/>
      </w:pPr>
    </w:p>
    <w:p w:rsidR="00105D96" w:rsidRPr="00105D96" w:rsidRDefault="00FC13BF" w:rsidP="00105D96">
      <w:pPr>
        <w:pStyle w:val="Default"/>
        <w:jc w:val="both"/>
        <w:rPr>
          <w:b/>
          <w:sz w:val="20"/>
          <w:szCs w:val="20"/>
        </w:rPr>
      </w:pPr>
      <w:r>
        <w:rPr>
          <w:b/>
          <w:color w:val="auto"/>
          <w:sz w:val="20"/>
          <w:szCs w:val="20"/>
        </w:rPr>
        <w:t>Missione 6</w:t>
      </w:r>
      <w:r w:rsidR="00105D96">
        <w:rPr>
          <w:b/>
          <w:color w:val="auto"/>
          <w:sz w:val="20"/>
          <w:szCs w:val="20"/>
        </w:rPr>
        <w:t>:</w:t>
      </w:r>
      <w:r w:rsidR="00105D96" w:rsidRPr="00105D96">
        <w:rPr>
          <w:b/>
          <w:sz w:val="20"/>
          <w:szCs w:val="20"/>
        </w:rPr>
        <w:t xml:space="preserve"> Politiche giovanili, sport e tempo libero </w:t>
      </w:r>
    </w:p>
    <w:p w:rsidR="00FD6810" w:rsidRDefault="00FD6810" w:rsidP="00FD6810">
      <w:pPr>
        <w:pStyle w:val="WW-Predefinito1"/>
        <w:autoSpaceDE/>
      </w:pPr>
    </w:p>
    <w:tbl>
      <w:tblPr>
        <w:tblStyle w:val="Grigliatabella"/>
        <w:tblW w:w="0" w:type="auto"/>
        <w:tblLook w:val="04A0"/>
      </w:tblPr>
      <w:tblGrid>
        <w:gridCol w:w="9778"/>
      </w:tblGrid>
      <w:tr w:rsidR="00FD6810" w:rsidRPr="00FF13E5" w:rsidTr="00FD6810">
        <w:tc>
          <w:tcPr>
            <w:tcW w:w="9778" w:type="dxa"/>
          </w:tcPr>
          <w:p w:rsidR="00FD6810" w:rsidRPr="00FF13E5" w:rsidRDefault="00FD6810" w:rsidP="00FC13BF">
            <w:pPr>
              <w:jc w:val="both"/>
              <w:rPr>
                <w:rFonts w:ascii="Arial" w:hAnsi="Arial" w:cs="Arial"/>
                <w:sz w:val="20"/>
                <w:szCs w:val="20"/>
              </w:rPr>
            </w:pPr>
            <w:r w:rsidRPr="00FF13E5">
              <w:rPr>
                <w:rFonts w:ascii="Arial" w:hAnsi="Arial" w:cs="Arial"/>
                <w:b/>
                <w:sz w:val="20"/>
                <w:szCs w:val="20"/>
              </w:rPr>
              <w:t xml:space="preserve">OBIETTIVO </w:t>
            </w:r>
            <w:r w:rsidRPr="00FD6810">
              <w:rPr>
                <w:rFonts w:ascii="Arial" w:hAnsi="Arial" w:cs="Arial"/>
                <w:b/>
                <w:sz w:val="20"/>
                <w:szCs w:val="20"/>
              </w:rPr>
              <w:t xml:space="preserve">STRATEGICO </w:t>
            </w:r>
            <w:r w:rsidR="00FC13BF">
              <w:rPr>
                <w:rFonts w:ascii="Arial" w:hAnsi="Arial" w:cs="Arial"/>
                <w:b/>
                <w:sz w:val="20"/>
                <w:szCs w:val="20"/>
              </w:rPr>
              <w:t>6</w:t>
            </w:r>
            <w:r w:rsidRPr="00FD6810">
              <w:rPr>
                <w:rFonts w:ascii="Arial" w:hAnsi="Arial" w:cs="Arial"/>
                <w:b/>
                <w:sz w:val="20"/>
                <w:szCs w:val="20"/>
              </w:rPr>
              <w:t>.1</w:t>
            </w:r>
            <w:r w:rsidRPr="00FD6810">
              <w:rPr>
                <w:rFonts w:ascii="Arial" w:hAnsi="Arial" w:cs="Arial"/>
                <w:sz w:val="20"/>
                <w:szCs w:val="20"/>
              </w:rPr>
              <w:t xml:space="preserve"> “Il difficile momento economico caratterizzato dalla significativa contrazione di risorse a disposizione del settore pubblico, ha immediate ripercussioni sulle attività delle associazioni. Segnali pesanti sono giunti anche per alcune delle realtà associative locali più importanti. Riteniamo non solo opportuno, ma assolutamente prioritario per la vitalità sociale che rappresenta il “cuore pulsante” di Fagagna, farsi carico dei problemi delle associazioni (ovviamente con priorità per quelle caratterizzate da spirito solidaristico e di volontariato e che operano a favore dei bambini e dei giovani) venendo il più possibile loro incontro. Questo anche a costo di qualche sacrificio economico nella certezza che tali interventi rappresentano un modo per “fare paese”. Proseguendo quanto già posto in essere nella scorsa tornata amministrativa, il Comune garantirà il </w:t>
            </w:r>
            <w:r w:rsidRPr="00417CD3">
              <w:rPr>
                <w:rFonts w:ascii="Arial" w:hAnsi="Arial" w:cs="Arial"/>
                <w:sz w:val="20"/>
                <w:szCs w:val="20"/>
              </w:rPr>
              <w:t>coordinamento ed il sostegno delle attività delle associazioni nell’organizzazione dei centri estivi e del dopo scuola a favore dei bambini</w:t>
            </w:r>
            <w:r w:rsidR="00417CD3" w:rsidRPr="00417CD3">
              <w:rPr>
                <w:rFonts w:ascii="Arial" w:hAnsi="Arial" w:cs="Arial"/>
                <w:sz w:val="20"/>
                <w:szCs w:val="20"/>
              </w:rPr>
              <w:t>…… modalità di utilizzo degli impianti sportivi con l’intendimento di dare sostegno ai settori giovanili</w:t>
            </w:r>
            <w:r w:rsidRPr="00417CD3">
              <w:rPr>
                <w:rFonts w:ascii="Arial" w:hAnsi="Arial" w:cs="Arial"/>
                <w:b/>
                <w:sz w:val="20"/>
                <w:szCs w:val="20"/>
              </w:rPr>
              <w:t>”</w:t>
            </w:r>
            <w:r w:rsidRPr="00417CD3">
              <w:rPr>
                <w:rFonts w:ascii="Arial" w:hAnsi="Arial" w:cs="Arial"/>
                <w:sz w:val="20"/>
                <w:szCs w:val="20"/>
              </w:rPr>
              <w:t>:</w:t>
            </w:r>
            <w:r w:rsidRPr="00FF13E5">
              <w:rPr>
                <w:rFonts w:ascii="Arial" w:hAnsi="Arial" w:cs="Arial"/>
                <w:sz w:val="20"/>
                <w:szCs w:val="20"/>
              </w:rPr>
              <w:t xml:space="preserve"> </w:t>
            </w:r>
          </w:p>
        </w:tc>
      </w:tr>
      <w:tr w:rsidR="00FD6810" w:rsidRPr="00D332A5" w:rsidTr="00FD6810">
        <w:tc>
          <w:tcPr>
            <w:tcW w:w="9778" w:type="dxa"/>
          </w:tcPr>
          <w:p w:rsidR="00FD6810" w:rsidRDefault="00FD6810" w:rsidP="00FD6810">
            <w:pPr>
              <w:pStyle w:val="WW-Predefinito1"/>
              <w:autoSpaceDE/>
              <w:jc w:val="both"/>
              <w:rPr>
                <w:rFonts w:ascii="Arial" w:hAnsi="Arial" w:cs="Arial"/>
                <w:sz w:val="20"/>
                <w:szCs w:val="20"/>
              </w:rPr>
            </w:pPr>
            <w:r>
              <w:rPr>
                <w:rFonts w:ascii="Arial" w:hAnsi="Arial" w:cs="Arial"/>
                <w:b/>
                <w:sz w:val="20"/>
                <w:szCs w:val="20"/>
              </w:rPr>
              <w:t>STATO DI ATTUAZIONE</w:t>
            </w:r>
            <w:r>
              <w:rPr>
                <w:rFonts w:ascii="Arial" w:hAnsi="Arial" w:cs="Arial"/>
                <w:sz w:val="20"/>
                <w:szCs w:val="20"/>
              </w:rPr>
              <w:t xml:space="preserve"> </w:t>
            </w:r>
          </w:p>
          <w:p w:rsidR="00FD6810" w:rsidRDefault="00FD6810" w:rsidP="00FD6810">
            <w:pPr>
              <w:pStyle w:val="WW-Predefinito1"/>
              <w:autoSpaceDE/>
              <w:jc w:val="both"/>
              <w:rPr>
                <w:rFonts w:ascii="Arial" w:hAnsi="Arial" w:cs="Arial"/>
                <w:sz w:val="20"/>
                <w:szCs w:val="20"/>
              </w:rPr>
            </w:pPr>
            <w:r>
              <w:rPr>
                <w:rFonts w:ascii="Arial" w:hAnsi="Arial" w:cs="Arial"/>
                <w:sz w:val="20"/>
                <w:szCs w:val="20"/>
              </w:rPr>
              <w:t xml:space="preserve">L’obiettivo definito nelle Linee Programmatiche è stato sostanzialmente raggiunto. I contributi/trasferimenti </w:t>
            </w:r>
            <w:r w:rsidR="003875DB">
              <w:rPr>
                <w:rFonts w:ascii="Arial" w:hAnsi="Arial" w:cs="Arial"/>
                <w:sz w:val="20"/>
                <w:szCs w:val="20"/>
              </w:rPr>
              <w:t xml:space="preserve">erogati </w:t>
            </w:r>
            <w:r>
              <w:rPr>
                <w:rFonts w:ascii="Arial" w:hAnsi="Arial" w:cs="Arial"/>
                <w:sz w:val="20"/>
                <w:szCs w:val="20"/>
              </w:rPr>
              <w:t>alle Associazioni</w:t>
            </w:r>
            <w:r w:rsidR="003875DB">
              <w:rPr>
                <w:rFonts w:ascii="Arial" w:hAnsi="Arial" w:cs="Arial"/>
                <w:sz w:val="20"/>
                <w:szCs w:val="20"/>
              </w:rPr>
              <w:t xml:space="preserve"> dall’amministrazione Comunale sono costantemente aumentati nel 2014, rispetto al 2013, e nel 2015, rispetto al 2014</w:t>
            </w:r>
            <w:r>
              <w:rPr>
                <w:rFonts w:ascii="Arial" w:hAnsi="Arial" w:cs="Arial"/>
                <w:sz w:val="20"/>
                <w:szCs w:val="20"/>
              </w:rPr>
              <w:t xml:space="preserve">. </w:t>
            </w:r>
          </w:p>
          <w:p w:rsidR="00FD6810" w:rsidRDefault="003875DB" w:rsidP="003875DB">
            <w:pPr>
              <w:pStyle w:val="WW-Predefinito1"/>
              <w:autoSpaceDE/>
              <w:jc w:val="both"/>
              <w:rPr>
                <w:rFonts w:ascii="Arial" w:hAnsi="Arial" w:cs="Arial"/>
                <w:sz w:val="20"/>
                <w:szCs w:val="20"/>
              </w:rPr>
            </w:pPr>
            <w:r>
              <w:rPr>
                <w:rFonts w:ascii="Arial" w:hAnsi="Arial" w:cs="Arial"/>
                <w:sz w:val="20"/>
                <w:szCs w:val="20"/>
              </w:rPr>
              <w:t xml:space="preserve">È stato garantito il coordinamento e il sostegno </w:t>
            </w:r>
            <w:r w:rsidRPr="00FD6810">
              <w:rPr>
                <w:rFonts w:ascii="Arial" w:hAnsi="Arial" w:cs="Arial"/>
                <w:sz w:val="20"/>
                <w:szCs w:val="20"/>
              </w:rPr>
              <w:t>delle attività delle associazioni nell’organizzazione dei centri estivi e del dopo scuola a favore dei bambini</w:t>
            </w:r>
            <w:r w:rsidR="00417CD3">
              <w:rPr>
                <w:rFonts w:ascii="Arial" w:hAnsi="Arial" w:cs="Arial"/>
                <w:sz w:val="20"/>
                <w:szCs w:val="20"/>
              </w:rPr>
              <w:t>.</w:t>
            </w:r>
          </w:p>
          <w:p w:rsidR="00417CD3" w:rsidRPr="006E4249" w:rsidRDefault="00417CD3" w:rsidP="003875DB">
            <w:pPr>
              <w:pStyle w:val="WW-Predefinito1"/>
              <w:autoSpaceDE/>
              <w:jc w:val="both"/>
              <w:rPr>
                <w:rFonts w:ascii="Arial" w:hAnsi="Arial" w:cs="Arial"/>
                <w:sz w:val="20"/>
                <w:szCs w:val="20"/>
              </w:rPr>
            </w:pPr>
            <w:r>
              <w:rPr>
                <w:rFonts w:ascii="Arial" w:hAnsi="Arial" w:cs="Arial"/>
                <w:sz w:val="20"/>
                <w:szCs w:val="20"/>
              </w:rPr>
              <w:t>Sono state ridefinite le convenzioni per l’utilizzo degli impianti sportivi</w:t>
            </w:r>
          </w:p>
        </w:tc>
      </w:tr>
      <w:tr w:rsidR="00FD6810" w:rsidRPr="004C1943" w:rsidTr="00FD6810">
        <w:tc>
          <w:tcPr>
            <w:tcW w:w="9778" w:type="dxa"/>
          </w:tcPr>
          <w:p w:rsidR="00FD6810" w:rsidRPr="008E7E82" w:rsidRDefault="00FD6810" w:rsidP="00FD6810">
            <w:pPr>
              <w:pStyle w:val="WW-Predefinito1"/>
              <w:autoSpaceDE/>
              <w:rPr>
                <w:rFonts w:ascii="Arial" w:hAnsi="Arial" w:cs="Arial"/>
                <w:color w:val="auto"/>
                <w:sz w:val="20"/>
                <w:szCs w:val="20"/>
              </w:rPr>
            </w:pPr>
            <w:r w:rsidRPr="008E7E82">
              <w:rPr>
                <w:rFonts w:ascii="Arial" w:hAnsi="Arial" w:cs="Arial"/>
                <w:b/>
                <w:color w:val="auto"/>
                <w:sz w:val="20"/>
                <w:szCs w:val="20"/>
              </w:rPr>
              <w:t xml:space="preserve">Obiettivo Operativo </w:t>
            </w:r>
            <w:r w:rsidR="00FC13BF" w:rsidRPr="008E7E82">
              <w:rPr>
                <w:rFonts w:ascii="Arial" w:hAnsi="Arial" w:cs="Arial"/>
                <w:b/>
                <w:color w:val="auto"/>
                <w:sz w:val="20"/>
                <w:szCs w:val="20"/>
              </w:rPr>
              <w:t>6</w:t>
            </w:r>
            <w:r w:rsidRPr="008E7E82">
              <w:rPr>
                <w:rFonts w:ascii="Arial" w:hAnsi="Arial" w:cs="Arial"/>
                <w:b/>
                <w:color w:val="auto"/>
                <w:sz w:val="20"/>
                <w:szCs w:val="20"/>
              </w:rPr>
              <w:t>.1.1 ANNO 201</w:t>
            </w:r>
            <w:r w:rsidR="00417CD3">
              <w:rPr>
                <w:rFonts w:ascii="Arial" w:hAnsi="Arial" w:cs="Arial"/>
                <w:b/>
                <w:color w:val="auto"/>
                <w:sz w:val="20"/>
                <w:szCs w:val="20"/>
              </w:rPr>
              <w:t>8</w:t>
            </w:r>
          </w:p>
          <w:p w:rsidR="00FD6810" w:rsidRPr="008E7E82" w:rsidRDefault="003875DB" w:rsidP="00FD6810">
            <w:pPr>
              <w:pStyle w:val="WW-Predefinito1"/>
              <w:autoSpaceDE/>
              <w:jc w:val="both"/>
              <w:rPr>
                <w:rFonts w:ascii="Arial" w:hAnsi="Arial" w:cs="Arial"/>
                <w:color w:val="auto"/>
                <w:sz w:val="20"/>
                <w:szCs w:val="20"/>
              </w:rPr>
            </w:pPr>
            <w:r w:rsidRPr="008E7E82">
              <w:rPr>
                <w:rFonts w:ascii="Arial" w:hAnsi="Arial" w:cs="Arial"/>
                <w:color w:val="auto"/>
                <w:sz w:val="20"/>
              </w:rPr>
              <w:t xml:space="preserve">Programmazione e realizzazione di attività per “Borse-lavoro” rivolte a giovani fagagnesi nel periodo luglio-agosto </w:t>
            </w:r>
          </w:p>
          <w:p w:rsidR="00FD6810" w:rsidRPr="008E7E82" w:rsidRDefault="00FD6810" w:rsidP="00FD6810">
            <w:pPr>
              <w:pStyle w:val="WW-Predefinito1"/>
              <w:autoSpaceDE/>
              <w:jc w:val="both"/>
              <w:rPr>
                <w:rFonts w:ascii="Arial" w:hAnsi="Arial" w:cs="Arial"/>
                <w:b/>
                <w:sz w:val="20"/>
                <w:szCs w:val="20"/>
              </w:rPr>
            </w:pPr>
            <w:r w:rsidRPr="008E7E82">
              <w:rPr>
                <w:rFonts w:ascii="Arial" w:hAnsi="Arial" w:cs="Arial"/>
                <w:b/>
                <w:sz w:val="20"/>
                <w:szCs w:val="20"/>
              </w:rPr>
              <w:t>Soggetto Responsabile dell’Obiettivo</w:t>
            </w:r>
          </w:p>
          <w:p w:rsidR="002B1378" w:rsidRPr="008E7E82" w:rsidRDefault="002B1378" w:rsidP="00FD6810">
            <w:pPr>
              <w:pStyle w:val="WW-Predefinito1"/>
              <w:autoSpaceDE/>
              <w:jc w:val="both"/>
              <w:rPr>
                <w:rFonts w:ascii="Arial" w:hAnsi="Arial" w:cs="Arial"/>
                <w:sz w:val="20"/>
                <w:szCs w:val="20"/>
              </w:rPr>
            </w:pPr>
            <w:r w:rsidRPr="008E7E82">
              <w:rPr>
                <w:rFonts w:ascii="Arial" w:hAnsi="Arial" w:cs="Arial"/>
                <w:sz w:val="20"/>
                <w:szCs w:val="20"/>
              </w:rPr>
              <w:t>Responsabile del Servizio amministrativo e Responsabile del servizio tecnico e Tecnico-manutentivo</w:t>
            </w:r>
          </w:p>
          <w:p w:rsidR="00FD6810" w:rsidRPr="008E7E82" w:rsidRDefault="00FD6810" w:rsidP="00FD6810">
            <w:pPr>
              <w:pStyle w:val="WW-Predefinito1"/>
              <w:autoSpaceDE/>
              <w:jc w:val="both"/>
              <w:rPr>
                <w:rFonts w:ascii="Arial" w:hAnsi="Arial" w:cs="Arial"/>
                <w:b/>
                <w:sz w:val="20"/>
                <w:szCs w:val="20"/>
              </w:rPr>
            </w:pPr>
            <w:r w:rsidRPr="008E7E82">
              <w:rPr>
                <w:rFonts w:ascii="Arial" w:hAnsi="Arial" w:cs="Arial"/>
                <w:b/>
                <w:sz w:val="20"/>
                <w:szCs w:val="20"/>
              </w:rPr>
              <w:t>Indicatore di risultato</w:t>
            </w:r>
          </w:p>
          <w:p w:rsidR="00FD6810" w:rsidRPr="008E7E82" w:rsidRDefault="002B1378" w:rsidP="00FD6810">
            <w:pPr>
              <w:pStyle w:val="WW-Predefinito1"/>
              <w:autoSpaceDE/>
              <w:jc w:val="both"/>
              <w:rPr>
                <w:rFonts w:ascii="Arial" w:hAnsi="Arial" w:cs="Arial"/>
                <w:color w:val="auto"/>
                <w:sz w:val="20"/>
                <w:szCs w:val="20"/>
              </w:rPr>
            </w:pPr>
            <w:r w:rsidRPr="008E7E82">
              <w:rPr>
                <w:rFonts w:ascii="Arial" w:hAnsi="Arial" w:cs="Arial"/>
                <w:color w:val="auto"/>
                <w:sz w:val="20"/>
                <w:szCs w:val="20"/>
              </w:rPr>
              <w:t xml:space="preserve">Adesione ed effettivo svolgimento delle attività da parte di almeno </w:t>
            </w:r>
            <w:r w:rsidR="00173FDF" w:rsidRPr="008E7E82">
              <w:rPr>
                <w:rFonts w:ascii="Arial" w:hAnsi="Arial" w:cs="Arial"/>
                <w:color w:val="auto"/>
                <w:sz w:val="20"/>
                <w:szCs w:val="20"/>
              </w:rPr>
              <w:t>15</w:t>
            </w:r>
            <w:r w:rsidRPr="008E7E82">
              <w:rPr>
                <w:rFonts w:ascii="Arial" w:hAnsi="Arial" w:cs="Arial"/>
                <w:color w:val="auto"/>
                <w:sz w:val="20"/>
                <w:szCs w:val="20"/>
              </w:rPr>
              <w:t xml:space="preserve"> ragazzi</w:t>
            </w:r>
          </w:p>
          <w:p w:rsidR="00FD6810" w:rsidRPr="008E7E82" w:rsidRDefault="00FD6810" w:rsidP="00FD6810">
            <w:pPr>
              <w:pStyle w:val="WW-Predefinito1"/>
              <w:autoSpaceDE/>
              <w:jc w:val="both"/>
              <w:rPr>
                <w:rFonts w:ascii="Arial" w:hAnsi="Arial" w:cs="Arial"/>
                <w:b/>
                <w:color w:val="auto"/>
                <w:sz w:val="20"/>
                <w:szCs w:val="20"/>
              </w:rPr>
            </w:pPr>
            <w:r w:rsidRPr="008E7E82">
              <w:rPr>
                <w:rFonts w:ascii="Arial" w:hAnsi="Arial" w:cs="Arial"/>
                <w:b/>
                <w:color w:val="auto"/>
                <w:sz w:val="20"/>
                <w:szCs w:val="20"/>
              </w:rPr>
              <w:t>PESO DELL’OBIETTIVO OPERATIVO</w:t>
            </w:r>
          </w:p>
          <w:p w:rsidR="00FD6810" w:rsidRPr="008E7E82" w:rsidRDefault="00A90F09" w:rsidP="00FD6810">
            <w:pPr>
              <w:pStyle w:val="WW-Predefinito1"/>
              <w:autoSpaceDE/>
              <w:jc w:val="both"/>
              <w:rPr>
                <w:rFonts w:ascii="Arial" w:hAnsi="Arial" w:cs="Arial"/>
                <w:sz w:val="20"/>
                <w:szCs w:val="20"/>
              </w:rPr>
            </w:pPr>
            <w:r w:rsidRPr="008E7E82">
              <w:rPr>
                <w:rFonts w:ascii="Arial" w:hAnsi="Arial" w:cs="Arial"/>
                <w:sz w:val="20"/>
                <w:szCs w:val="20"/>
              </w:rPr>
              <w:t>1</w:t>
            </w:r>
            <w:r w:rsidR="00A94F3C">
              <w:rPr>
                <w:rFonts w:ascii="Arial" w:hAnsi="Arial" w:cs="Arial"/>
                <w:sz w:val="20"/>
                <w:szCs w:val="20"/>
              </w:rPr>
              <w:t>5</w:t>
            </w:r>
            <w:r w:rsidR="00FD6810" w:rsidRPr="008E7E82">
              <w:rPr>
                <w:rFonts w:ascii="Arial" w:hAnsi="Arial" w:cs="Arial"/>
                <w:sz w:val="20"/>
                <w:szCs w:val="20"/>
              </w:rPr>
              <w:t xml:space="preserve">% sul totale obiettivi assegnati al TPO-Responsabile </w:t>
            </w:r>
            <w:r w:rsidRPr="008E7E82">
              <w:rPr>
                <w:rFonts w:ascii="Arial" w:hAnsi="Arial" w:cs="Arial"/>
                <w:sz w:val="20"/>
                <w:szCs w:val="20"/>
              </w:rPr>
              <w:t>del Servizio amministrativo</w:t>
            </w:r>
          </w:p>
          <w:p w:rsidR="00FD6810" w:rsidRPr="008E7E82" w:rsidRDefault="00A90F09" w:rsidP="00FD6810">
            <w:pPr>
              <w:pStyle w:val="WW-Predefinito1"/>
              <w:autoSpaceDE/>
              <w:jc w:val="both"/>
              <w:rPr>
                <w:rFonts w:ascii="Arial" w:hAnsi="Arial" w:cs="Arial"/>
                <w:sz w:val="20"/>
                <w:szCs w:val="20"/>
              </w:rPr>
            </w:pPr>
            <w:r w:rsidRPr="008E7E82">
              <w:rPr>
                <w:rFonts w:ascii="Arial" w:hAnsi="Arial" w:cs="Arial"/>
                <w:sz w:val="20"/>
                <w:szCs w:val="20"/>
              </w:rPr>
              <w:t>5% sul totale obiettivi assegnati al TPO-Responsabile del Servizio tecnico e Tecnico-manutentivo</w:t>
            </w:r>
          </w:p>
        </w:tc>
      </w:tr>
      <w:tr w:rsidR="00417CD3" w:rsidRPr="004C1943" w:rsidTr="00FD6810">
        <w:tc>
          <w:tcPr>
            <w:tcW w:w="9778" w:type="dxa"/>
          </w:tcPr>
          <w:p w:rsidR="00417CD3" w:rsidRPr="008E7E82" w:rsidRDefault="00417CD3" w:rsidP="00417CD3">
            <w:pPr>
              <w:pStyle w:val="WW-Predefinito1"/>
              <w:autoSpaceDE/>
              <w:rPr>
                <w:rFonts w:ascii="Arial" w:hAnsi="Arial" w:cs="Arial"/>
                <w:color w:val="auto"/>
                <w:sz w:val="20"/>
                <w:szCs w:val="20"/>
              </w:rPr>
            </w:pPr>
            <w:r w:rsidRPr="008E7E82">
              <w:rPr>
                <w:rFonts w:ascii="Arial" w:hAnsi="Arial" w:cs="Arial"/>
                <w:b/>
                <w:color w:val="auto"/>
                <w:sz w:val="20"/>
                <w:szCs w:val="20"/>
              </w:rPr>
              <w:t>Obiettivo Operativo 6.1.</w:t>
            </w:r>
            <w:r>
              <w:rPr>
                <w:rFonts w:ascii="Arial" w:hAnsi="Arial" w:cs="Arial"/>
                <w:b/>
                <w:color w:val="auto"/>
                <w:sz w:val="20"/>
                <w:szCs w:val="20"/>
              </w:rPr>
              <w:t>2</w:t>
            </w:r>
            <w:r w:rsidRPr="008E7E82">
              <w:rPr>
                <w:rFonts w:ascii="Arial" w:hAnsi="Arial" w:cs="Arial"/>
                <w:b/>
                <w:color w:val="auto"/>
                <w:sz w:val="20"/>
                <w:szCs w:val="20"/>
              </w:rPr>
              <w:t xml:space="preserve"> ANNO 201</w:t>
            </w:r>
            <w:r>
              <w:rPr>
                <w:rFonts w:ascii="Arial" w:hAnsi="Arial" w:cs="Arial"/>
                <w:b/>
                <w:color w:val="auto"/>
                <w:sz w:val="20"/>
                <w:szCs w:val="20"/>
              </w:rPr>
              <w:t>8</w:t>
            </w:r>
          </w:p>
          <w:p w:rsidR="00417CD3" w:rsidRPr="008E7E82" w:rsidRDefault="00417CD3" w:rsidP="00417CD3">
            <w:pPr>
              <w:pStyle w:val="WW-Predefinito1"/>
              <w:autoSpaceDE/>
              <w:jc w:val="both"/>
              <w:rPr>
                <w:rFonts w:ascii="Arial" w:hAnsi="Arial" w:cs="Arial"/>
                <w:color w:val="auto"/>
                <w:sz w:val="20"/>
                <w:szCs w:val="20"/>
              </w:rPr>
            </w:pPr>
            <w:r>
              <w:rPr>
                <w:rFonts w:ascii="Arial" w:hAnsi="Arial" w:cs="Arial"/>
                <w:color w:val="auto"/>
                <w:sz w:val="20"/>
              </w:rPr>
              <w:lastRenderedPageBreak/>
              <w:t>Avvio realizzazione lavori di realizzazione di un campo sportivo in erba sintetica</w:t>
            </w:r>
            <w:r w:rsidRPr="008E7E82">
              <w:rPr>
                <w:rFonts w:ascii="Arial" w:hAnsi="Arial" w:cs="Arial"/>
                <w:color w:val="auto"/>
                <w:sz w:val="20"/>
              </w:rPr>
              <w:t xml:space="preserve"> </w:t>
            </w:r>
          </w:p>
          <w:p w:rsidR="00417CD3" w:rsidRPr="008E7E82" w:rsidRDefault="00417CD3" w:rsidP="00417CD3">
            <w:pPr>
              <w:pStyle w:val="WW-Predefinito1"/>
              <w:autoSpaceDE/>
              <w:jc w:val="both"/>
              <w:rPr>
                <w:rFonts w:ascii="Arial" w:hAnsi="Arial" w:cs="Arial"/>
                <w:b/>
                <w:sz w:val="20"/>
                <w:szCs w:val="20"/>
              </w:rPr>
            </w:pPr>
            <w:r w:rsidRPr="008E7E82">
              <w:rPr>
                <w:rFonts w:ascii="Arial" w:hAnsi="Arial" w:cs="Arial"/>
                <w:b/>
                <w:sz w:val="20"/>
                <w:szCs w:val="20"/>
              </w:rPr>
              <w:t>Soggetto Responsabile dell’Obiettivo</w:t>
            </w:r>
          </w:p>
          <w:p w:rsidR="00417CD3" w:rsidRPr="008E7E82" w:rsidRDefault="00417CD3" w:rsidP="00417CD3">
            <w:pPr>
              <w:pStyle w:val="WW-Predefinito1"/>
              <w:autoSpaceDE/>
              <w:jc w:val="both"/>
              <w:rPr>
                <w:rFonts w:ascii="Arial" w:hAnsi="Arial" w:cs="Arial"/>
                <w:sz w:val="20"/>
                <w:szCs w:val="20"/>
              </w:rPr>
            </w:pPr>
            <w:r w:rsidRPr="008E7E82">
              <w:rPr>
                <w:rFonts w:ascii="Arial" w:hAnsi="Arial" w:cs="Arial"/>
                <w:sz w:val="20"/>
                <w:szCs w:val="20"/>
              </w:rPr>
              <w:t>Responsabile del servizio tecnico e Tecnico-manutentivo</w:t>
            </w:r>
          </w:p>
          <w:p w:rsidR="00417CD3" w:rsidRPr="008E7E82" w:rsidRDefault="00417CD3" w:rsidP="00417CD3">
            <w:pPr>
              <w:pStyle w:val="WW-Predefinito1"/>
              <w:autoSpaceDE/>
              <w:jc w:val="both"/>
              <w:rPr>
                <w:rFonts w:ascii="Arial" w:hAnsi="Arial" w:cs="Arial"/>
                <w:b/>
                <w:sz w:val="20"/>
                <w:szCs w:val="20"/>
              </w:rPr>
            </w:pPr>
            <w:r w:rsidRPr="008E7E82">
              <w:rPr>
                <w:rFonts w:ascii="Arial" w:hAnsi="Arial" w:cs="Arial"/>
                <w:b/>
                <w:sz w:val="20"/>
                <w:szCs w:val="20"/>
              </w:rPr>
              <w:t>Indicatore di risultato</w:t>
            </w:r>
          </w:p>
          <w:p w:rsidR="00417CD3" w:rsidRPr="008E7E82" w:rsidRDefault="00417CD3" w:rsidP="00417CD3">
            <w:pPr>
              <w:pStyle w:val="WW-Predefinito1"/>
              <w:autoSpaceDE/>
              <w:jc w:val="both"/>
              <w:rPr>
                <w:rFonts w:ascii="Arial" w:hAnsi="Arial" w:cs="Arial"/>
                <w:color w:val="auto"/>
                <w:sz w:val="20"/>
                <w:szCs w:val="20"/>
              </w:rPr>
            </w:pPr>
            <w:r>
              <w:rPr>
                <w:rFonts w:ascii="Arial" w:hAnsi="Arial" w:cs="Arial"/>
                <w:color w:val="auto"/>
                <w:sz w:val="20"/>
                <w:szCs w:val="20"/>
              </w:rPr>
              <w:t>Approvazione progetto esecutivo e indizione gara per appalto lavori entro il 31.12.2018</w:t>
            </w:r>
          </w:p>
          <w:p w:rsidR="00417CD3" w:rsidRPr="008E7E82" w:rsidRDefault="00417CD3" w:rsidP="00417CD3">
            <w:pPr>
              <w:pStyle w:val="WW-Predefinito1"/>
              <w:autoSpaceDE/>
              <w:jc w:val="both"/>
              <w:rPr>
                <w:rFonts w:ascii="Arial" w:hAnsi="Arial" w:cs="Arial"/>
                <w:b/>
                <w:color w:val="auto"/>
                <w:sz w:val="20"/>
                <w:szCs w:val="20"/>
              </w:rPr>
            </w:pPr>
            <w:r w:rsidRPr="008E7E82">
              <w:rPr>
                <w:rFonts w:ascii="Arial" w:hAnsi="Arial" w:cs="Arial"/>
                <w:b/>
                <w:color w:val="auto"/>
                <w:sz w:val="20"/>
                <w:szCs w:val="20"/>
              </w:rPr>
              <w:t>PESO DELL’OBIETTIVO OPERATIVO</w:t>
            </w:r>
          </w:p>
          <w:p w:rsidR="00417CD3" w:rsidRPr="008E7E82" w:rsidRDefault="00417CD3" w:rsidP="00417CD3">
            <w:pPr>
              <w:pStyle w:val="WW-Predefinito1"/>
              <w:autoSpaceDE/>
              <w:rPr>
                <w:rFonts w:ascii="Arial" w:hAnsi="Arial" w:cs="Arial"/>
                <w:b/>
                <w:color w:val="auto"/>
                <w:sz w:val="20"/>
                <w:szCs w:val="20"/>
              </w:rPr>
            </w:pPr>
            <w:r>
              <w:rPr>
                <w:rFonts w:ascii="Arial" w:hAnsi="Arial" w:cs="Arial"/>
                <w:sz w:val="20"/>
                <w:szCs w:val="20"/>
              </w:rPr>
              <w:t>10</w:t>
            </w:r>
            <w:r w:rsidRPr="008E7E82">
              <w:rPr>
                <w:rFonts w:ascii="Arial" w:hAnsi="Arial" w:cs="Arial"/>
                <w:sz w:val="20"/>
                <w:szCs w:val="20"/>
              </w:rPr>
              <w:t>% sul totale obiettivi assegnati al TPO-Responsabile del Servizio tecnico e Tecnico-manutentivo</w:t>
            </w:r>
          </w:p>
        </w:tc>
      </w:tr>
    </w:tbl>
    <w:p w:rsidR="00FD6810" w:rsidRDefault="00FD6810" w:rsidP="00FD6810">
      <w:pPr>
        <w:pStyle w:val="WW-Predefinito1"/>
        <w:autoSpaceDE/>
      </w:pPr>
    </w:p>
    <w:p w:rsidR="00B753F1" w:rsidRPr="00105D96" w:rsidRDefault="00B753F1" w:rsidP="00B753F1">
      <w:pPr>
        <w:pStyle w:val="Default"/>
        <w:jc w:val="both"/>
        <w:rPr>
          <w:b/>
          <w:sz w:val="20"/>
          <w:szCs w:val="20"/>
        </w:rPr>
      </w:pPr>
      <w:r w:rsidRPr="00105D96">
        <w:rPr>
          <w:b/>
          <w:color w:val="auto"/>
          <w:sz w:val="20"/>
          <w:szCs w:val="20"/>
        </w:rPr>
        <w:t xml:space="preserve">Missione </w:t>
      </w:r>
      <w:r w:rsidR="00FC13BF">
        <w:rPr>
          <w:b/>
          <w:color w:val="auto"/>
          <w:sz w:val="20"/>
          <w:szCs w:val="20"/>
        </w:rPr>
        <w:t>7</w:t>
      </w:r>
      <w:r>
        <w:rPr>
          <w:b/>
          <w:color w:val="auto"/>
          <w:sz w:val="20"/>
          <w:szCs w:val="20"/>
        </w:rPr>
        <w:t>:</w:t>
      </w:r>
      <w:r w:rsidRPr="00105D96">
        <w:rPr>
          <w:b/>
          <w:sz w:val="20"/>
          <w:szCs w:val="20"/>
        </w:rPr>
        <w:t xml:space="preserve"> </w:t>
      </w:r>
      <w:r>
        <w:rPr>
          <w:b/>
          <w:sz w:val="20"/>
          <w:szCs w:val="20"/>
        </w:rPr>
        <w:t>Turismo</w:t>
      </w:r>
      <w:r w:rsidRPr="00105D96">
        <w:rPr>
          <w:b/>
          <w:sz w:val="20"/>
          <w:szCs w:val="20"/>
        </w:rPr>
        <w:t xml:space="preserve"> </w:t>
      </w:r>
    </w:p>
    <w:p w:rsidR="00B753F1" w:rsidRDefault="00B753F1" w:rsidP="00B753F1">
      <w:pPr>
        <w:pStyle w:val="WW-Predefinito1"/>
        <w:autoSpaceDE/>
      </w:pPr>
    </w:p>
    <w:tbl>
      <w:tblPr>
        <w:tblStyle w:val="Grigliatabella"/>
        <w:tblW w:w="0" w:type="auto"/>
        <w:tblLook w:val="04A0"/>
      </w:tblPr>
      <w:tblGrid>
        <w:gridCol w:w="9778"/>
      </w:tblGrid>
      <w:tr w:rsidR="00B753F1" w:rsidRPr="009E7DBD" w:rsidTr="007C3462">
        <w:tc>
          <w:tcPr>
            <w:tcW w:w="9778" w:type="dxa"/>
          </w:tcPr>
          <w:p w:rsidR="00030C77" w:rsidRPr="009E7DBD" w:rsidRDefault="00B753F1" w:rsidP="00030C77">
            <w:pPr>
              <w:jc w:val="both"/>
              <w:rPr>
                <w:rFonts w:ascii="Arial" w:hAnsi="Arial" w:cs="Arial"/>
                <w:sz w:val="20"/>
                <w:szCs w:val="20"/>
              </w:rPr>
            </w:pPr>
            <w:r w:rsidRPr="009E7DBD">
              <w:rPr>
                <w:rFonts w:ascii="Arial" w:hAnsi="Arial" w:cs="Arial"/>
                <w:b/>
                <w:sz w:val="20"/>
                <w:szCs w:val="20"/>
              </w:rPr>
              <w:t xml:space="preserve">OBIETTIVO STRATEGICO </w:t>
            </w:r>
            <w:r w:rsidR="00FC13BF" w:rsidRPr="009E7DBD">
              <w:rPr>
                <w:rFonts w:ascii="Arial" w:hAnsi="Arial" w:cs="Arial"/>
                <w:b/>
                <w:sz w:val="20"/>
                <w:szCs w:val="20"/>
              </w:rPr>
              <w:t>7</w:t>
            </w:r>
            <w:r w:rsidRPr="009E7DBD">
              <w:rPr>
                <w:rFonts w:ascii="Arial" w:hAnsi="Arial" w:cs="Arial"/>
                <w:b/>
                <w:sz w:val="20"/>
                <w:szCs w:val="20"/>
              </w:rPr>
              <w:t>.1</w:t>
            </w:r>
            <w:r w:rsidRPr="009E7DBD">
              <w:rPr>
                <w:rFonts w:ascii="Arial" w:hAnsi="Arial" w:cs="Arial"/>
                <w:sz w:val="20"/>
                <w:szCs w:val="20"/>
              </w:rPr>
              <w:t xml:space="preserve"> “</w:t>
            </w:r>
            <w:r w:rsidR="00030C77" w:rsidRPr="009E7DBD">
              <w:rPr>
                <w:rFonts w:ascii="Arial" w:hAnsi="Arial" w:cs="Arial"/>
                <w:sz w:val="20"/>
                <w:szCs w:val="20"/>
              </w:rPr>
              <w:t>La promozione del territorio e lo sviluppo della comunità fagagnese non può prescindere dalla valorizzazione di alcune peculiarità esclusive del nostro Comune.</w:t>
            </w:r>
          </w:p>
          <w:p w:rsidR="00B753F1" w:rsidRPr="009E7DBD" w:rsidRDefault="00030C77" w:rsidP="00030C77">
            <w:pPr>
              <w:jc w:val="both"/>
              <w:rPr>
                <w:rFonts w:ascii="Arial" w:hAnsi="Arial" w:cs="Arial"/>
                <w:sz w:val="20"/>
                <w:szCs w:val="20"/>
              </w:rPr>
            </w:pPr>
            <w:r w:rsidRPr="009E7DBD">
              <w:rPr>
                <w:rFonts w:ascii="Arial" w:hAnsi="Arial" w:cs="Arial"/>
                <w:sz w:val="20"/>
                <w:szCs w:val="20"/>
              </w:rPr>
              <w:t xml:space="preserve">In tal senso la valorizzazione sia a fini turistici che culturali dell’Oasi dei </w:t>
            </w:r>
            <w:proofErr w:type="spellStart"/>
            <w:r w:rsidRPr="009E7DBD">
              <w:rPr>
                <w:rFonts w:ascii="Arial" w:hAnsi="Arial" w:cs="Arial"/>
                <w:sz w:val="20"/>
                <w:szCs w:val="20"/>
              </w:rPr>
              <w:t>Quadris</w:t>
            </w:r>
            <w:proofErr w:type="spellEnd"/>
            <w:r w:rsidRPr="009E7DBD">
              <w:rPr>
                <w:rFonts w:ascii="Arial" w:hAnsi="Arial" w:cs="Arial"/>
                <w:sz w:val="20"/>
                <w:szCs w:val="20"/>
              </w:rPr>
              <w:t xml:space="preserve"> e di </w:t>
            </w:r>
            <w:proofErr w:type="spellStart"/>
            <w:r w:rsidRPr="009E7DBD">
              <w:rPr>
                <w:rFonts w:ascii="Arial" w:hAnsi="Arial" w:cs="Arial"/>
                <w:sz w:val="20"/>
                <w:szCs w:val="20"/>
              </w:rPr>
              <w:t>Cjase</w:t>
            </w:r>
            <w:proofErr w:type="spellEnd"/>
            <w:r w:rsidRPr="009E7DBD">
              <w:rPr>
                <w:rFonts w:ascii="Arial" w:hAnsi="Arial" w:cs="Arial"/>
                <w:sz w:val="20"/>
                <w:szCs w:val="20"/>
              </w:rPr>
              <w:t xml:space="preserve"> </w:t>
            </w:r>
            <w:proofErr w:type="spellStart"/>
            <w:r w:rsidRPr="009E7DBD">
              <w:rPr>
                <w:rFonts w:ascii="Arial" w:hAnsi="Arial" w:cs="Arial"/>
                <w:sz w:val="20"/>
                <w:szCs w:val="20"/>
              </w:rPr>
              <w:t>Cocel</w:t>
            </w:r>
            <w:proofErr w:type="spellEnd"/>
            <w:r w:rsidRPr="009E7DBD">
              <w:rPr>
                <w:rFonts w:ascii="Arial" w:hAnsi="Arial" w:cs="Arial"/>
                <w:sz w:val="20"/>
                <w:szCs w:val="20"/>
              </w:rPr>
              <w:t xml:space="preserve"> rappresentano una direttrice prioritaria per l’Amministrazione.</w:t>
            </w:r>
          </w:p>
        </w:tc>
      </w:tr>
      <w:tr w:rsidR="00B753F1" w:rsidRPr="009E7DBD" w:rsidTr="007C3462">
        <w:tc>
          <w:tcPr>
            <w:tcW w:w="9778" w:type="dxa"/>
          </w:tcPr>
          <w:p w:rsidR="00B753F1" w:rsidRPr="009E7DBD" w:rsidRDefault="00B753F1" w:rsidP="007C3462">
            <w:pPr>
              <w:pStyle w:val="WW-Predefinito1"/>
              <w:autoSpaceDE/>
              <w:jc w:val="both"/>
              <w:rPr>
                <w:rFonts w:ascii="Arial" w:hAnsi="Arial" w:cs="Arial"/>
                <w:sz w:val="20"/>
                <w:szCs w:val="20"/>
              </w:rPr>
            </w:pPr>
            <w:r w:rsidRPr="009E7DBD">
              <w:rPr>
                <w:rFonts w:ascii="Arial" w:hAnsi="Arial" w:cs="Arial"/>
                <w:b/>
                <w:sz w:val="20"/>
                <w:szCs w:val="20"/>
              </w:rPr>
              <w:t>STATO DI ATTUAZIONE</w:t>
            </w:r>
            <w:r w:rsidRPr="009E7DBD">
              <w:rPr>
                <w:rFonts w:ascii="Arial" w:hAnsi="Arial" w:cs="Arial"/>
                <w:sz w:val="20"/>
                <w:szCs w:val="20"/>
              </w:rPr>
              <w:t xml:space="preserve"> </w:t>
            </w:r>
          </w:p>
          <w:p w:rsidR="00B753F1" w:rsidRPr="009E7DBD" w:rsidRDefault="00B753F1" w:rsidP="005D6901">
            <w:pPr>
              <w:pStyle w:val="WW-Predefinito1"/>
              <w:autoSpaceDE/>
              <w:jc w:val="both"/>
              <w:rPr>
                <w:rFonts w:ascii="Arial" w:hAnsi="Arial" w:cs="Arial"/>
                <w:sz w:val="20"/>
                <w:szCs w:val="20"/>
              </w:rPr>
            </w:pPr>
            <w:r w:rsidRPr="009E7DBD">
              <w:rPr>
                <w:rFonts w:ascii="Arial" w:hAnsi="Arial" w:cs="Arial"/>
                <w:sz w:val="20"/>
                <w:szCs w:val="20"/>
              </w:rPr>
              <w:t xml:space="preserve">L’obiettivo definito nelle Linee Programmatiche è in avanzato grado di attuazione. Si registra, a titolo di esempio, </w:t>
            </w:r>
            <w:r w:rsidR="00030C77" w:rsidRPr="009E7DBD">
              <w:rPr>
                <w:rFonts w:ascii="Arial" w:hAnsi="Arial" w:cs="Arial"/>
                <w:sz w:val="20"/>
                <w:szCs w:val="20"/>
              </w:rPr>
              <w:t xml:space="preserve">la definizione della nuova convenzione con l’Associazione di volontariato che </w:t>
            </w:r>
            <w:r w:rsidR="0045548A" w:rsidRPr="009E7DBD">
              <w:rPr>
                <w:rFonts w:ascii="Arial" w:hAnsi="Arial" w:cs="Arial"/>
                <w:sz w:val="20"/>
                <w:szCs w:val="20"/>
              </w:rPr>
              <w:t xml:space="preserve">collabora con l’Amministrazione Comunale nella gestione dell’Oasi e </w:t>
            </w:r>
            <w:r w:rsidR="005D6901" w:rsidRPr="009E7DBD">
              <w:rPr>
                <w:rFonts w:ascii="Arial" w:hAnsi="Arial" w:cs="Arial"/>
                <w:sz w:val="20"/>
                <w:szCs w:val="20"/>
              </w:rPr>
              <w:t>la deliberazione inerente la costituzione dell’Ecomuseo</w:t>
            </w:r>
          </w:p>
        </w:tc>
      </w:tr>
      <w:tr w:rsidR="00B753F1" w:rsidRPr="004C1943" w:rsidTr="007C3462">
        <w:tc>
          <w:tcPr>
            <w:tcW w:w="9778" w:type="dxa"/>
          </w:tcPr>
          <w:p w:rsidR="00B753F1" w:rsidRPr="009E7DBD" w:rsidRDefault="00B753F1" w:rsidP="007C3462">
            <w:pPr>
              <w:pStyle w:val="WW-Predefinito1"/>
              <w:autoSpaceDE/>
              <w:rPr>
                <w:rFonts w:ascii="Arial" w:hAnsi="Arial" w:cs="Arial"/>
                <w:color w:val="auto"/>
                <w:sz w:val="20"/>
                <w:szCs w:val="20"/>
              </w:rPr>
            </w:pPr>
            <w:r w:rsidRPr="009E7DBD">
              <w:rPr>
                <w:rFonts w:ascii="Arial" w:hAnsi="Arial" w:cs="Arial"/>
                <w:b/>
                <w:color w:val="auto"/>
                <w:sz w:val="20"/>
                <w:szCs w:val="20"/>
              </w:rPr>
              <w:t xml:space="preserve">Obiettivo Operativo </w:t>
            </w:r>
            <w:r w:rsidR="00FC13BF" w:rsidRPr="009E7DBD">
              <w:rPr>
                <w:rFonts w:ascii="Arial" w:hAnsi="Arial" w:cs="Arial"/>
                <w:b/>
                <w:color w:val="auto"/>
                <w:sz w:val="20"/>
                <w:szCs w:val="20"/>
              </w:rPr>
              <w:t>7</w:t>
            </w:r>
            <w:r w:rsidRPr="009E7DBD">
              <w:rPr>
                <w:rFonts w:ascii="Arial" w:hAnsi="Arial" w:cs="Arial"/>
                <w:b/>
                <w:color w:val="auto"/>
                <w:sz w:val="20"/>
                <w:szCs w:val="20"/>
              </w:rPr>
              <w:t>.</w:t>
            </w:r>
            <w:r w:rsidR="0009316C" w:rsidRPr="009E7DBD">
              <w:rPr>
                <w:rFonts w:ascii="Arial" w:hAnsi="Arial" w:cs="Arial"/>
                <w:b/>
                <w:color w:val="auto"/>
                <w:sz w:val="20"/>
                <w:szCs w:val="20"/>
              </w:rPr>
              <w:t>1</w:t>
            </w:r>
            <w:r w:rsidRPr="009E7DBD">
              <w:rPr>
                <w:rFonts w:ascii="Arial" w:hAnsi="Arial" w:cs="Arial"/>
                <w:b/>
                <w:color w:val="auto"/>
                <w:sz w:val="20"/>
                <w:szCs w:val="20"/>
              </w:rPr>
              <w:t xml:space="preserve">.1 ANNO </w:t>
            </w:r>
            <w:r w:rsidR="00417CD3">
              <w:rPr>
                <w:rFonts w:ascii="Arial" w:hAnsi="Arial" w:cs="Arial"/>
                <w:b/>
                <w:color w:val="auto"/>
                <w:sz w:val="20"/>
                <w:szCs w:val="20"/>
              </w:rPr>
              <w:t>2018</w:t>
            </w:r>
          </w:p>
          <w:p w:rsidR="00173FDF" w:rsidRPr="009E7DBD" w:rsidRDefault="00173FDF" w:rsidP="00173FDF">
            <w:pPr>
              <w:pStyle w:val="WW-Predefinito1"/>
              <w:autoSpaceDE/>
              <w:jc w:val="both"/>
              <w:rPr>
                <w:rFonts w:ascii="Arial" w:hAnsi="Arial" w:cs="Arial"/>
                <w:color w:val="auto"/>
                <w:sz w:val="20"/>
                <w:szCs w:val="20"/>
              </w:rPr>
            </w:pPr>
            <w:r w:rsidRPr="009E7DBD">
              <w:rPr>
                <w:rFonts w:ascii="Arial" w:hAnsi="Arial" w:cs="Arial"/>
                <w:color w:val="auto"/>
                <w:sz w:val="20"/>
              </w:rPr>
              <w:t xml:space="preserve">Realizzazione progetto </w:t>
            </w:r>
            <w:r w:rsidR="005C37C5" w:rsidRPr="005C37C5">
              <w:rPr>
                <w:rFonts w:ascii="Arial" w:hAnsi="Arial" w:cs="Arial"/>
                <w:color w:val="auto"/>
                <w:sz w:val="20"/>
              </w:rPr>
              <w:t xml:space="preserve">Percorso </w:t>
            </w:r>
            <w:proofErr w:type="spellStart"/>
            <w:r w:rsidR="005C37C5" w:rsidRPr="005C37C5">
              <w:rPr>
                <w:rFonts w:ascii="Arial" w:hAnsi="Arial" w:cs="Arial"/>
                <w:color w:val="auto"/>
                <w:sz w:val="20"/>
              </w:rPr>
              <w:t>Collinbici-Moruzzo-Fagagna-Colloredo</w:t>
            </w:r>
            <w:proofErr w:type="spellEnd"/>
            <w:r w:rsidR="005C37C5" w:rsidRPr="005C37C5">
              <w:rPr>
                <w:rFonts w:ascii="Arial" w:hAnsi="Arial" w:cs="Arial"/>
                <w:color w:val="auto"/>
                <w:sz w:val="20"/>
              </w:rPr>
              <w:t>. Implementazione del percorso con predisposizione progetto collegamento dei tre Forti e acquisti dotazioni strumentali (bike, share) - (esecuzione opere minori e acquisizione forniture)</w:t>
            </w:r>
          </w:p>
          <w:p w:rsidR="00173FDF" w:rsidRPr="009E7DBD" w:rsidRDefault="00173FDF" w:rsidP="00173FDF">
            <w:pPr>
              <w:pStyle w:val="WW-Predefinito1"/>
              <w:autoSpaceDE/>
              <w:jc w:val="both"/>
              <w:rPr>
                <w:rFonts w:ascii="Arial" w:hAnsi="Arial" w:cs="Arial"/>
                <w:b/>
                <w:sz w:val="20"/>
                <w:szCs w:val="20"/>
              </w:rPr>
            </w:pPr>
            <w:r w:rsidRPr="009E7DBD">
              <w:rPr>
                <w:rFonts w:ascii="Arial" w:hAnsi="Arial" w:cs="Arial"/>
                <w:b/>
                <w:sz w:val="20"/>
                <w:szCs w:val="20"/>
              </w:rPr>
              <w:t>Soggetto Responsabile dell’Obiettivo</w:t>
            </w:r>
          </w:p>
          <w:p w:rsidR="00173FDF" w:rsidRPr="009E7DBD" w:rsidRDefault="00173FDF" w:rsidP="00173FDF">
            <w:pPr>
              <w:pStyle w:val="WW-Predefinito1"/>
              <w:autoSpaceDE/>
              <w:jc w:val="both"/>
              <w:rPr>
                <w:rFonts w:ascii="Arial" w:hAnsi="Arial" w:cs="Arial"/>
                <w:sz w:val="20"/>
                <w:szCs w:val="20"/>
              </w:rPr>
            </w:pPr>
            <w:r w:rsidRPr="009E7DBD">
              <w:rPr>
                <w:rFonts w:ascii="Arial" w:hAnsi="Arial" w:cs="Arial"/>
                <w:sz w:val="20"/>
                <w:szCs w:val="20"/>
              </w:rPr>
              <w:t>Responsabile del Servizio amministrativo</w:t>
            </w:r>
          </w:p>
          <w:p w:rsidR="00173FDF" w:rsidRPr="009E7DBD" w:rsidRDefault="00173FDF" w:rsidP="00173FDF">
            <w:pPr>
              <w:pStyle w:val="WW-Predefinito1"/>
              <w:autoSpaceDE/>
              <w:jc w:val="both"/>
              <w:rPr>
                <w:rFonts w:ascii="Arial" w:hAnsi="Arial" w:cs="Arial"/>
                <w:b/>
                <w:sz w:val="20"/>
                <w:szCs w:val="20"/>
              </w:rPr>
            </w:pPr>
            <w:r w:rsidRPr="009E7DBD">
              <w:rPr>
                <w:rFonts w:ascii="Arial" w:hAnsi="Arial" w:cs="Arial"/>
                <w:b/>
                <w:sz w:val="20"/>
                <w:szCs w:val="20"/>
              </w:rPr>
              <w:t>Indicatore di risultato</w:t>
            </w:r>
          </w:p>
          <w:p w:rsidR="00173FDF" w:rsidRPr="009E7DBD" w:rsidRDefault="00417CD3" w:rsidP="00173FDF">
            <w:pPr>
              <w:pStyle w:val="WW-Predefinito1"/>
              <w:autoSpaceDE/>
              <w:jc w:val="both"/>
              <w:rPr>
                <w:rFonts w:ascii="Arial" w:hAnsi="Arial" w:cs="Arial"/>
                <w:color w:val="auto"/>
                <w:sz w:val="20"/>
                <w:szCs w:val="20"/>
              </w:rPr>
            </w:pPr>
            <w:r>
              <w:rPr>
                <w:rFonts w:ascii="Arial" w:hAnsi="Arial" w:cs="Arial"/>
                <w:color w:val="auto"/>
                <w:sz w:val="20"/>
                <w:szCs w:val="20"/>
              </w:rPr>
              <w:t>Realizzazione</w:t>
            </w:r>
            <w:r w:rsidRPr="009E7DBD">
              <w:rPr>
                <w:rFonts w:ascii="Arial" w:hAnsi="Arial" w:cs="Arial"/>
                <w:color w:val="auto"/>
                <w:sz w:val="20"/>
                <w:szCs w:val="20"/>
              </w:rPr>
              <w:t xml:space="preserve"> </w:t>
            </w:r>
            <w:r w:rsidR="00173FDF" w:rsidRPr="009E7DBD">
              <w:rPr>
                <w:rFonts w:ascii="Arial" w:hAnsi="Arial" w:cs="Arial"/>
                <w:color w:val="auto"/>
                <w:sz w:val="20"/>
                <w:szCs w:val="20"/>
              </w:rPr>
              <w:t xml:space="preserve">del progetto </w:t>
            </w:r>
            <w:r>
              <w:rPr>
                <w:rFonts w:ascii="Arial" w:hAnsi="Arial" w:cs="Arial"/>
                <w:color w:val="auto"/>
                <w:sz w:val="20"/>
                <w:szCs w:val="20"/>
              </w:rPr>
              <w:t>entro il</w:t>
            </w:r>
            <w:r w:rsidR="00173FDF" w:rsidRPr="009E7DBD">
              <w:rPr>
                <w:rFonts w:ascii="Arial" w:hAnsi="Arial" w:cs="Arial"/>
                <w:color w:val="auto"/>
                <w:sz w:val="20"/>
                <w:szCs w:val="20"/>
              </w:rPr>
              <w:t xml:space="preserve"> 31.12.</w:t>
            </w:r>
            <w:r>
              <w:rPr>
                <w:rFonts w:ascii="Arial" w:hAnsi="Arial" w:cs="Arial"/>
                <w:color w:val="auto"/>
                <w:sz w:val="20"/>
                <w:szCs w:val="20"/>
              </w:rPr>
              <w:t>2018</w:t>
            </w:r>
          </w:p>
          <w:p w:rsidR="00173FDF" w:rsidRPr="009E7DBD" w:rsidRDefault="00173FDF" w:rsidP="00173FDF">
            <w:pPr>
              <w:pStyle w:val="WW-Predefinito1"/>
              <w:autoSpaceDE/>
              <w:jc w:val="both"/>
              <w:rPr>
                <w:rFonts w:ascii="Arial" w:hAnsi="Arial" w:cs="Arial"/>
                <w:b/>
                <w:color w:val="auto"/>
                <w:sz w:val="20"/>
                <w:szCs w:val="20"/>
              </w:rPr>
            </w:pPr>
            <w:r w:rsidRPr="009E7DBD">
              <w:rPr>
                <w:rFonts w:ascii="Arial" w:hAnsi="Arial" w:cs="Arial"/>
                <w:b/>
                <w:color w:val="auto"/>
                <w:sz w:val="20"/>
                <w:szCs w:val="20"/>
              </w:rPr>
              <w:t>PESO DELL’OBIETTIVO OPERATIVO</w:t>
            </w:r>
          </w:p>
          <w:p w:rsidR="00B753F1" w:rsidRPr="004C1943" w:rsidRDefault="00173FDF" w:rsidP="00173FDF">
            <w:pPr>
              <w:pStyle w:val="WW-Predefinito1"/>
              <w:autoSpaceDE/>
              <w:jc w:val="both"/>
              <w:rPr>
                <w:rFonts w:ascii="Arial" w:hAnsi="Arial" w:cs="Arial"/>
                <w:sz w:val="20"/>
                <w:szCs w:val="20"/>
              </w:rPr>
            </w:pPr>
            <w:r w:rsidRPr="009E7DBD">
              <w:rPr>
                <w:rFonts w:ascii="Arial" w:hAnsi="Arial" w:cs="Arial"/>
                <w:sz w:val="20"/>
                <w:szCs w:val="20"/>
              </w:rPr>
              <w:t>25% sul totale obiettivi assegnati al TPO-Responsabile del Servizio amministrativo</w:t>
            </w:r>
          </w:p>
        </w:tc>
      </w:tr>
      <w:tr w:rsidR="007F67D4" w:rsidRPr="007F67D4" w:rsidTr="007C3462">
        <w:tc>
          <w:tcPr>
            <w:tcW w:w="9778" w:type="dxa"/>
          </w:tcPr>
          <w:p w:rsidR="007F67D4" w:rsidRPr="007F67D4" w:rsidRDefault="007F67D4" w:rsidP="000230B9">
            <w:pPr>
              <w:pStyle w:val="WW-Predefinito1"/>
              <w:autoSpaceDE/>
              <w:rPr>
                <w:rFonts w:ascii="Arial" w:hAnsi="Arial" w:cs="Arial"/>
                <w:color w:val="auto"/>
                <w:sz w:val="20"/>
                <w:szCs w:val="20"/>
              </w:rPr>
            </w:pPr>
            <w:r w:rsidRPr="007F67D4">
              <w:rPr>
                <w:rFonts w:ascii="Arial" w:hAnsi="Arial" w:cs="Arial"/>
                <w:b/>
                <w:color w:val="auto"/>
                <w:sz w:val="20"/>
                <w:szCs w:val="20"/>
              </w:rPr>
              <w:t>Obiettivo Operativo 7.1.2 ANNO 201</w:t>
            </w:r>
            <w:r w:rsidR="00427020">
              <w:rPr>
                <w:rFonts w:ascii="Arial" w:hAnsi="Arial" w:cs="Arial"/>
                <w:b/>
                <w:color w:val="auto"/>
                <w:sz w:val="20"/>
                <w:szCs w:val="20"/>
              </w:rPr>
              <w:t>8</w:t>
            </w:r>
          </w:p>
          <w:p w:rsidR="007F67D4" w:rsidRPr="007F67D4" w:rsidRDefault="00417CD3" w:rsidP="000230B9">
            <w:pPr>
              <w:pStyle w:val="WW-Predefinito1"/>
              <w:autoSpaceDE/>
              <w:jc w:val="both"/>
              <w:rPr>
                <w:rFonts w:ascii="Arial" w:hAnsi="Arial" w:cs="Arial"/>
                <w:color w:val="auto"/>
                <w:sz w:val="20"/>
                <w:szCs w:val="20"/>
              </w:rPr>
            </w:pPr>
            <w:r>
              <w:rPr>
                <w:rFonts w:ascii="Arial" w:hAnsi="Arial" w:cs="Arial"/>
                <w:color w:val="auto"/>
                <w:sz w:val="20"/>
                <w:szCs w:val="20"/>
              </w:rPr>
              <w:t xml:space="preserve">Ristrutturazione fabbricato adibito a Centro Visite presso l’Oasi dei </w:t>
            </w:r>
            <w:proofErr w:type="spellStart"/>
            <w:r>
              <w:rPr>
                <w:rFonts w:ascii="Arial" w:hAnsi="Arial" w:cs="Arial"/>
                <w:color w:val="auto"/>
                <w:sz w:val="20"/>
                <w:szCs w:val="20"/>
              </w:rPr>
              <w:t>Quadris</w:t>
            </w:r>
            <w:proofErr w:type="spellEnd"/>
            <w:r w:rsidR="007F67D4">
              <w:rPr>
                <w:rFonts w:ascii="Arial" w:hAnsi="Arial" w:cs="Arial"/>
                <w:sz w:val="20"/>
                <w:szCs w:val="20"/>
              </w:rPr>
              <w:t>.</w:t>
            </w:r>
          </w:p>
          <w:p w:rsidR="007F67D4" w:rsidRPr="007F67D4" w:rsidRDefault="007F67D4" w:rsidP="000230B9">
            <w:pPr>
              <w:pStyle w:val="WW-Predefinito1"/>
              <w:autoSpaceDE/>
              <w:jc w:val="both"/>
              <w:rPr>
                <w:rFonts w:ascii="Arial" w:hAnsi="Arial" w:cs="Arial"/>
                <w:b/>
                <w:sz w:val="20"/>
                <w:szCs w:val="20"/>
              </w:rPr>
            </w:pPr>
            <w:r w:rsidRPr="007F67D4">
              <w:rPr>
                <w:rFonts w:ascii="Arial" w:hAnsi="Arial" w:cs="Arial"/>
                <w:b/>
                <w:sz w:val="20"/>
                <w:szCs w:val="20"/>
              </w:rPr>
              <w:t>Soggetto Responsabile dell’Obiettivo</w:t>
            </w:r>
          </w:p>
          <w:p w:rsidR="007F67D4" w:rsidRPr="007F67D4" w:rsidRDefault="007F67D4" w:rsidP="000230B9">
            <w:pPr>
              <w:pStyle w:val="WW-Predefinito1"/>
              <w:autoSpaceDE/>
              <w:jc w:val="both"/>
              <w:rPr>
                <w:rFonts w:ascii="Arial" w:hAnsi="Arial" w:cs="Arial"/>
                <w:sz w:val="20"/>
                <w:szCs w:val="20"/>
              </w:rPr>
            </w:pPr>
            <w:r w:rsidRPr="007F67D4">
              <w:rPr>
                <w:rFonts w:ascii="Arial" w:hAnsi="Arial" w:cs="Arial"/>
                <w:sz w:val="20"/>
                <w:szCs w:val="20"/>
              </w:rPr>
              <w:t>Responsabile del Servizio amministrativo</w:t>
            </w:r>
          </w:p>
          <w:p w:rsidR="007F67D4" w:rsidRPr="007F67D4" w:rsidRDefault="007F67D4" w:rsidP="000230B9">
            <w:pPr>
              <w:pStyle w:val="WW-Predefinito1"/>
              <w:autoSpaceDE/>
              <w:jc w:val="both"/>
              <w:rPr>
                <w:rFonts w:ascii="Arial" w:hAnsi="Arial" w:cs="Arial"/>
                <w:b/>
                <w:sz w:val="20"/>
                <w:szCs w:val="20"/>
              </w:rPr>
            </w:pPr>
            <w:r w:rsidRPr="007F67D4">
              <w:rPr>
                <w:rFonts w:ascii="Arial" w:hAnsi="Arial" w:cs="Arial"/>
                <w:b/>
                <w:sz w:val="20"/>
                <w:szCs w:val="20"/>
              </w:rPr>
              <w:t>Indicatore di risultato</w:t>
            </w:r>
          </w:p>
          <w:p w:rsidR="007F67D4" w:rsidRPr="007F67D4" w:rsidRDefault="00AA1B8E" w:rsidP="000230B9">
            <w:pPr>
              <w:pStyle w:val="WW-Predefinito1"/>
              <w:autoSpaceDE/>
              <w:jc w:val="both"/>
              <w:rPr>
                <w:rFonts w:ascii="Arial" w:hAnsi="Arial" w:cs="Arial"/>
                <w:color w:val="auto"/>
                <w:sz w:val="20"/>
                <w:szCs w:val="20"/>
              </w:rPr>
            </w:pPr>
            <w:r>
              <w:rPr>
                <w:rFonts w:ascii="Arial" w:hAnsi="Arial" w:cs="Arial"/>
                <w:color w:val="auto"/>
                <w:sz w:val="20"/>
                <w:szCs w:val="20"/>
              </w:rPr>
              <w:t>Affidamento incarico di</w:t>
            </w:r>
            <w:r w:rsidR="007F67D4" w:rsidRPr="007F67D4">
              <w:rPr>
                <w:rFonts w:ascii="Arial" w:hAnsi="Arial" w:cs="Arial"/>
                <w:color w:val="auto"/>
                <w:sz w:val="20"/>
                <w:szCs w:val="20"/>
              </w:rPr>
              <w:t xml:space="preserve"> progett</w:t>
            </w:r>
            <w:r>
              <w:rPr>
                <w:rFonts w:ascii="Arial" w:hAnsi="Arial" w:cs="Arial"/>
                <w:color w:val="auto"/>
                <w:sz w:val="20"/>
                <w:szCs w:val="20"/>
              </w:rPr>
              <w:t>azione</w:t>
            </w:r>
            <w:r w:rsidR="007F67D4" w:rsidRPr="007F67D4">
              <w:rPr>
                <w:rFonts w:ascii="Arial" w:hAnsi="Arial" w:cs="Arial"/>
                <w:color w:val="auto"/>
                <w:sz w:val="20"/>
                <w:szCs w:val="20"/>
              </w:rPr>
              <w:t xml:space="preserve"> </w:t>
            </w:r>
            <w:r w:rsidR="007F67D4">
              <w:rPr>
                <w:rFonts w:ascii="Arial" w:hAnsi="Arial" w:cs="Arial"/>
                <w:color w:val="auto"/>
                <w:sz w:val="20"/>
                <w:szCs w:val="20"/>
              </w:rPr>
              <w:t>entro il</w:t>
            </w:r>
            <w:r w:rsidR="007F67D4" w:rsidRPr="007F67D4">
              <w:rPr>
                <w:rFonts w:ascii="Arial" w:hAnsi="Arial" w:cs="Arial"/>
                <w:color w:val="auto"/>
                <w:sz w:val="20"/>
                <w:szCs w:val="20"/>
              </w:rPr>
              <w:t xml:space="preserve"> 31.12.</w:t>
            </w:r>
            <w:r>
              <w:rPr>
                <w:rFonts w:ascii="Arial" w:hAnsi="Arial" w:cs="Arial"/>
                <w:color w:val="auto"/>
                <w:sz w:val="20"/>
                <w:szCs w:val="20"/>
              </w:rPr>
              <w:t>2018</w:t>
            </w:r>
          </w:p>
          <w:p w:rsidR="007F67D4" w:rsidRPr="007F67D4" w:rsidRDefault="007F67D4" w:rsidP="000230B9">
            <w:pPr>
              <w:pStyle w:val="WW-Predefinito1"/>
              <w:autoSpaceDE/>
              <w:jc w:val="both"/>
              <w:rPr>
                <w:rFonts w:ascii="Arial" w:hAnsi="Arial" w:cs="Arial"/>
                <w:b/>
                <w:color w:val="auto"/>
                <w:sz w:val="20"/>
                <w:szCs w:val="20"/>
              </w:rPr>
            </w:pPr>
            <w:r w:rsidRPr="007F67D4">
              <w:rPr>
                <w:rFonts w:ascii="Arial" w:hAnsi="Arial" w:cs="Arial"/>
                <w:b/>
                <w:color w:val="auto"/>
                <w:sz w:val="20"/>
                <w:szCs w:val="20"/>
              </w:rPr>
              <w:t>PESO DELL’OBIETTIVO OPERATIVO</w:t>
            </w:r>
          </w:p>
          <w:p w:rsidR="007F67D4" w:rsidRPr="007F67D4" w:rsidRDefault="00AA1B8E" w:rsidP="007F67D4">
            <w:pPr>
              <w:pStyle w:val="WW-Predefinito1"/>
              <w:autoSpaceDE/>
              <w:jc w:val="both"/>
              <w:rPr>
                <w:rFonts w:ascii="Arial" w:hAnsi="Arial" w:cs="Arial"/>
                <w:sz w:val="20"/>
                <w:szCs w:val="20"/>
              </w:rPr>
            </w:pPr>
            <w:r>
              <w:rPr>
                <w:rFonts w:ascii="Arial" w:hAnsi="Arial" w:cs="Arial"/>
                <w:sz w:val="20"/>
                <w:szCs w:val="20"/>
              </w:rPr>
              <w:t>10</w:t>
            </w:r>
            <w:r w:rsidRPr="008E7E82">
              <w:rPr>
                <w:rFonts w:ascii="Arial" w:hAnsi="Arial" w:cs="Arial"/>
                <w:sz w:val="20"/>
                <w:szCs w:val="20"/>
              </w:rPr>
              <w:t>% sul totale obiettivi assegnati al TPO-Responsabile del Servizio tecnico e Tecnico-manutentivo</w:t>
            </w:r>
          </w:p>
        </w:tc>
      </w:tr>
    </w:tbl>
    <w:p w:rsidR="00B753F1" w:rsidRDefault="00B753F1" w:rsidP="00B753F1">
      <w:pPr>
        <w:pStyle w:val="WW-Predefinito1"/>
        <w:autoSpaceDE/>
      </w:pPr>
    </w:p>
    <w:p w:rsidR="00151DF3" w:rsidRPr="00151DF3" w:rsidRDefault="00151DF3" w:rsidP="00151DF3">
      <w:pPr>
        <w:pStyle w:val="Default"/>
        <w:jc w:val="both"/>
        <w:rPr>
          <w:b/>
          <w:sz w:val="20"/>
          <w:szCs w:val="20"/>
        </w:rPr>
      </w:pPr>
      <w:r w:rsidRPr="00151DF3">
        <w:rPr>
          <w:b/>
          <w:color w:val="auto"/>
          <w:sz w:val="20"/>
          <w:szCs w:val="20"/>
        </w:rPr>
        <w:t xml:space="preserve">Missione </w:t>
      </w:r>
      <w:r w:rsidR="00FC13BF">
        <w:rPr>
          <w:b/>
          <w:color w:val="auto"/>
          <w:sz w:val="20"/>
          <w:szCs w:val="20"/>
        </w:rPr>
        <w:t>8</w:t>
      </w:r>
      <w:r w:rsidRPr="00151DF3">
        <w:rPr>
          <w:b/>
          <w:color w:val="auto"/>
          <w:sz w:val="20"/>
          <w:szCs w:val="20"/>
        </w:rPr>
        <w:t>:</w:t>
      </w:r>
      <w:r w:rsidRPr="00151DF3">
        <w:rPr>
          <w:b/>
          <w:sz w:val="20"/>
          <w:szCs w:val="20"/>
        </w:rPr>
        <w:t xml:space="preserve"> Assetto del territorio ed edilizia abitativa </w:t>
      </w:r>
    </w:p>
    <w:p w:rsidR="00151DF3" w:rsidRPr="00105D96" w:rsidRDefault="00151DF3" w:rsidP="00151DF3">
      <w:pPr>
        <w:pStyle w:val="Default"/>
        <w:jc w:val="both"/>
        <w:rPr>
          <w:b/>
          <w:sz w:val="20"/>
          <w:szCs w:val="20"/>
        </w:rPr>
      </w:pPr>
    </w:p>
    <w:tbl>
      <w:tblPr>
        <w:tblStyle w:val="Grigliatabella"/>
        <w:tblW w:w="0" w:type="auto"/>
        <w:tblLook w:val="04A0"/>
      </w:tblPr>
      <w:tblGrid>
        <w:gridCol w:w="9778"/>
      </w:tblGrid>
      <w:tr w:rsidR="00151DF3" w:rsidRPr="00FF13E5" w:rsidTr="007C3462">
        <w:tc>
          <w:tcPr>
            <w:tcW w:w="9778" w:type="dxa"/>
          </w:tcPr>
          <w:p w:rsidR="004F1807" w:rsidRPr="004F1807" w:rsidRDefault="00151DF3" w:rsidP="00270A85">
            <w:pPr>
              <w:jc w:val="both"/>
              <w:rPr>
                <w:rFonts w:ascii="Arial" w:hAnsi="Arial" w:cs="Arial"/>
                <w:sz w:val="20"/>
                <w:szCs w:val="20"/>
              </w:rPr>
            </w:pPr>
            <w:r w:rsidRPr="004F1807">
              <w:rPr>
                <w:rFonts w:ascii="Arial" w:hAnsi="Arial" w:cs="Arial"/>
                <w:b/>
                <w:sz w:val="20"/>
                <w:szCs w:val="20"/>
              </w:rPr>
              <w:t xml:space="preserve">OBIETTIVO STRATEGICO </w:t>
            </w:r>
            <w:r w:rsidR="00FC13BF">
              <w:rPr>
                <w:rFonts w:ascii="Arial" w:hAnsi="Arial" w:cs="Arial"/>
                <w:b/>
                <w:sz w:val="20"/>
                <w:szCs w:val="20"/>
              </w:rPr>
              <w:t>8</w:t>
            </w:r>
            <w:r w:rsidRPr="004F1807">
              <w:rPr>
                <w:rFonts w:ascii="Arial" w:hAnsi="Arial" w:cs="Arial"/>
                <w:b/>
                <w:sz w:val="20"/>
                <w:szCs w:val="20"/>
              </w:rPr>
              <w:t>.1</w:t>
            </w:r>
            <w:r w:rsidRPr="004F1807">
              <w:rPr>
                <w:rFonts w:ascii="Arial" w:hAnsi="Arial" w:cs="Arial"/>
                <w:sz w:val="20"/>
                <w:szCs w:val="20"/>
              </w:rPr>
              <w:t xml:space="preserve"> “</w:t>
            </w:r>
            <w:r w:rsidR="004F1807" w:rsidRPr="004F1807">
              <w:rPr>
                <w:rFonts w:ascii="Arial" w:hAnsi="Arial" w:cs="Arial"/>
                <w:sz w:val="20"/>
                <w:szCs w:val="20"/>
              </w:rPr>
              <w:t>Proseguendo nel lavoro svolto durante il precedente mandato amministrativo, la politica urbanistica e territoriale sarà improntata ad un utilizzo responsabile e parsimonioso del suolo coniugando lo sviluppo con la tutela dell’ambiente.</w:t>
            </w:r>
          </w:p>
          <w:p w:rsidR="004F1807" w:rsidRPr="004F1807" w:rsidRDefault="004F1807" w:rsidP="00270A85">
            <w:pPr>
              <w:jc w:val="both"/>
              <w:rPr>
                <w:rFonts w:ascii="Arial" w:hAnsi="Arial" w:cs="Arial"/>
                <w:sz w:val="20"/>
                <w:szCs w:val="20"/>
              </w:rPr>
            </w:pPr>
            <w:r w:rsidRPr="004F1807">
              <w:rPr>
                <w:rFonts w:ascii="Arial" w:hAnsi="Arial" w:cs="Arial"/>
                <w:sz w:val="20"/>
                <w:szCs w:val="20"/>
              </w:rPr>
              <w:t>In tal senso obiettivi da perseguire in tempi relativamente brevi sono legati alla conclusione delle procedure relative all’approvazione del Piano Comunale di classificazione Acustica e all’adozione di varianti di modesta entità volte a dare risposte alle esigenze delle attività produttive operanti sul territorio.</w:t>
            </w:r>
          </w:p>
          <w:p w:rsidR="00151DF3" w:rsidRPr="004F1807" w:rsidRDefault="004F1807" w:rsidP="00270A85">
            <w:pPr>
              <w:jc w:val="both"/>
              <w:rPr>
                <w:rFonts w:ascii="Arial" w:hAnsi="Arial" w:cs="Arial"/>
                <w:sz w:val="20"/>
                <w:szCs w:val="20"/>
              </w:rPr>
            </w:pPr>
            <w:r w:rsidRPr="004F1807">
              <w:rPr>
                <w:rFonts w:ascii="Arial" w:hAnsi="Arial" w:cs="Arial"/>
                <w:sz w:val="20"/>
                <w:szCs w:val="20"/>
              </w:rPr>
              <w:t>Più a lungo termine si intende operare una rivisitazione del piano regolatore, perseguendo una metodologia trasparente e partecipativa, anche attraverso la creazione di momenti di confronto e approfondimento</w:t>
            </w:r>
            <w:r w:rsidR="00151DF3" w:rsidRPr="004F1807">
              <w:rPr>
                <w:rFonts w:ascii="Arial" w:hAnsi="Arial" w:cs="Arial"/>
                <w:sz w:val="20"/>
                <w:szCs w:val="20"/>
              </w:rPr>
              <w:t>.</w:t>
            </w:r>
            <w:r w:rsidR="00151DF3" w:rsidRPr="004F1807">
              <w:rPr>
                <w:rFonts w:ascii="Arial" w:hAnsi="Arial" w:cs="Arial"/>
                <w:b/>
                <w:sz w:val="20"/>
                <w:szCs w:val="20"/>
              </w:rPr>
              <w:t>”</w:t>
            </w:r>
            <w:r w:rsidR="00151DF3" w:rsidRPr="004F1807">
              <w:rPr>
                <w:rFonts w:ascii="Arial" w:hAnsi="Arial" w:cs="Arial"/>
                <w:sz w:val="20"/>
                <w:szCs w:val="20"/>
              </w:rPr>
              <w:t xml:space="preserve">: </w:t>
            </w:r>
          </w:p>
        </w:tc>
      </w:tr>
      <w:tr w:rsidR="00151DF3" w:rsidRPr="00D332A5" w:rsidTr="007C3462">
        <w:tc>
          <w:tcPr>
            <w:tcW w:w="9778" w:type="dxa"/>
          </w:tcPr>
          <w:p w:rsidR="00151DF3" w:rsidRDefault="00151DF3" w:rsidP="007C3462">
            <w:pPr>
              <w:pStyle w:val="WW-Predefinito1"/>
              <w:autoSpaceDE/>
              <w:jc w:val="both"/>
              <w:rPr>
                <w:rFonts w:ascii="Arial" w:hAnsi="Arial" w:cs="Arial"/>
                <w:sz w:val="20"/>
                <w:szCs w:val="20"/>
              </w:rPr>
            </w:pPr>
            <w:r>
              <w:rPr>
                <w:rFonts w:ascii="Arial" w:hAnsi="Arial" w:cs="Arial"/>
                <w:b/>
                <w:sz w:val="20"/>
                <w:szCs w:val="20"/>
              </w:rPr>
              <w:t>STATO DI ATTUAZIONE</w:t>
            </w:r>
            <w:r>
              <w:rPr>
                <w:rFonts w:ascii="Arial" w:hAnsi="Arial" w:cs="Arial"/>
                <w:sz w:val="20"/>
                <w:szCs w:val="20"/>
              </w:rPr>
              <w:t xml:space="preserve"> </w:t>
            </w:r>
          </w:p>
          <w:p w:rsidR="00151DF3" w:rsidRPr="006E4249" w:rsidRDefault="00151DF3" w:rsidP="007C3462">
            <w:pPr>
              <w:pStyle w:val="WW-Predefinito1"/>
              <w:autoSpaceDE/>
              <w:jc w:val="both"/>
              <w:rPr>
                <w:rFonts w:ascii="Arial" w:hAnsi="Arial" w:cs="Arial"/>
                <w:sz w:val="20"/>
                <w:szCs w:val="20"/>
              </w:rPr>
            </w:pPr>
            <w:r>
              <w:rPr>
                <w:rFonts w:ascii="Arial" w:hAnsi="Arial" w:cs="Arial"/>
                <w:sz w:val="20"/>
                <w:szCs w:val="20"/>
              </w:rPr>
              <w:t xml:space="preserve">L’obiettivo definito nelle Linee Programmatiche è in </w:t>
            </w:r>
            <w:r w:rsidRPr="00270A85">
              <w:rPr>
                <w:rFonts w:ascii="Arial" w:hAnsi="Arial" w:cs="Arial"/>
                <w:sz w:val="20"/>
                <w:szCs w:val="20"/>
              </w:rPr>
              <w:t xml:space="preserve">avanzato grado di attuazione. </w:t>
            </w:r>
            <w:r w:rsidR="00270A85" w:rsidRPr="00270A85">
              <w:rPr>
                <w:rFonts w:ascii="Arial" w:hAnsi="Arial" w:cs="Arial"/>
                <w:bCs/>
                <w:sz w:val="20"/>
                <w:szCs w:val="20"/>
              </w:rPr>
              <w:t>L'Amministrazione ha approvato il Pian</w:t>
            </w:r>
            <w:r w:rsidR="00D617D5">
              <w:rPr>
                <w:rFonts w:ascii="Arial" w:hAnsi="Arial" w:cs="Arial"/>
                <w:bCs/>
                <w:sz w:val="20"/>
                <w:szCs w:val="20"/>
              </w:rPr>
              <w:t>o di Classificazione acustica (</w:t>
            </w:r>
            <w:r w:rsidR="00270A85" w:rsidRPr="00270A85">
              <w:rPr>
                <w:rFonts w:ascii="Arial" w:hAnsi="Arial" w:cs="Arial"/>
                <w:bCs/>
                <w:sz w:val="20"/>
                <w:szCs w:val="20"/>
              </w:rPr>
              <w:t>deliberazione C.C. n. 41 dd. 23.09.2014) e alcune modeste varianti volte a dare risposte alle esigenze delle attività produttive operanti sul territorio (es. deliberazioni C.C 57/2014, 58/2015)</w:t>
            </w:r>
          </w:p>
        </w:tc>
      </w:tr>
      <w:tr w:rsidR="00151DF3" w:rsidRPr="004C1943" w:rsidTr="007C3462">
        <w:tc>
          <w:tcPr>
            <w:tcW w:w="9778" w:type="dxa"/>
          </w:tcPr>
          <w:p w:rsidR="00151DF3" w:rsidRPr="00303153" w:rsidRDefault="00151DF3" w:rsidP="007C3462">
            <w:pPr>
              <w:pStyle w:val="WW-Predefinito1"/>
              <w:autoSpaceDE/>
              <w:rPr>
                <w:rFonts w:ascii="Arial" w:hAnsi="Arial" w:cs="Arial"/>
                <w:color w:val="auto"/>
                <w:sz w:val="20"/>
                <w:szCs w:val="20"/>
              </w:rPr>
            </w:pPr>
            <w:r w:rsidRPr="00303153">
              <w:rPr>
                <w:rFonts w:ascii="Arial" w:hAnsi="Arial" w:cs="Arial"/>
                <w:b/>
                <w:color w:val="auto"/>
                <w:sz w:val="20"/>
                <w:szCs w:val="20"/>
              </w:rPr>
              <w:t xml:space="preserve">Obiettivo Operativo </w:t>
            </w:r>
            <w:r w:rsidR="00FC13BF" w:rsidRPr="00303153">
              <w:rPr>
                <w:rFonts w:ascii="Arial" w:hAnsi="Arial" w:cs="Arial"/>
                <w:b/>
                <w:color w:val="auto"/>
                <w:sz w:val="20"/>
                <w:szCs w:val="20"/>
              </w:rPr>
              <w:t>8</w:t>
            </w:r>
            <w:r w:rsidRPr="00303153">
              <w:rPr>
                <w:rFonts w:ascii="Arial" w:hAnsi="Arial" w:cs="Arial"/>
                <w:b/>
                <w:color w:val="auto"/>
                <w:sz w:val="20"/>
                <w:szCs w:val="20"/>
              </w:rPr>
              <w:t>.1.1 ANNO 201</w:t>
            </w:r>
            <w:r w:rsidR="00C77AED">
              <w:rPr>
                <w:rFonts w:ascii="Arial" w:hAnsi="Arial" w:cs="Arial"/>
                <w:b/>
                <w:color w:val="auto"/>
                <w:sz w:val="20"/>
                <w:szCs w:val="20"/>
              </w:rPr>
              <w:t>8</w:t>
            </w:r>
          </w:p>
          <w:p w:rsidR="00E03BAF" w:rsidRPr="00303153" w:rsidRDefault="008E7E82" w:rsidP="007C3462">
            <w:pPr>
              <w:pStyle w:val="WW-Predefinito1"/>
              <w:autoSpaceDE/>
              <w:jc w:val="both"/>
              <w:rPr>
                <w:rFonts w:ascii="Arial" w:hAnsi="Arial" w:cs="Arial"/>
                <w:sz w:val="20"/>
                <w:szCs w:val="20"/>
              </w:rPr>
            </w:pPr>
            <w:r w:rsidRPr="00303153">
              <w:rPr>
                <w:rFonts w:ascii="Arial" w:hAnsi="Arial" w:cs="Arial"/>
                <w:sz w:val="20"/>
                <w:szCs w:val="20"/>
              </w:rPr>
              <w:t xml:space="preserve">Adozione variante generale- Nuovo </w:t>
            </w:r>
            <w:r w:rsidR="00E03BAF" w:rsidRPr="00303153">
              <w:rPr>
                <w:rFonts w:ascii="Arial" w:hAnsi="Arial" w:cs="Arial"/>
                <w:sz w:val="20"/>
                <w:szCs w:val="20"/>
              </w:rPr>
              <w:t xml:space="preserve"> P.R.G.C. </w:t>
            </w:r>
          </w:p>
          <w:p w:rsidR="00151DF3" w:rsidRPr="00303153" w:rsidRDefault="00151DF3" w:rsidP="007C3462">
            <w:pPr>
              <w:pStyle w:val="WW-Predefinito1"/>
              <w:autoSpaceDE/>
              <w:jc w:val="both"/>
              <w:rPr>
                <w:rFonts w:ascii="Arial" w:hAnsi="Arial" w:cs="Arial"/>
                <w:b/>
                <w:sz w:val="20"/>
                <w:szCs w:val="20"/>
              </w:rPr>
            </w:pPr>
            <w:r w:rsidRPr="00303153">
              <w:rPr>
                <w:rFonts w:ascii="Arial" w:hAnsi="Arial" w:cs="Arial"/>
                <w:b/>
                <w:sz w:val="20"/>
                <w:szCs w:val="20"/>
              </w:rPr>
              <w:t>Soggetto Responsabile dell’Obiettivo</w:t>
            </w:r>
          </w:p>
          <w:p w:rsidR="00151DF3" w:rsidRPr="00303153" w:rsidRDefault="00151DF3" w:rsidP="007C3462">
            <w:pPr>
              <w:pStyle w:val="WW-Predefinito1"/>
              <w:autoSpaceDE/>
              <w:jc w:val="both"/>
              <w:rPr>
                <w:rFonts w:ascii="Arial" w:hAnsi="Arial" w:cs="Arial"/>
                <w:sz w:val="20"/>
                <w:szCs w:val="20"/>
              </w:rPr>
            </w:pPr>
            <w:r w:rsidRPr="00303153">
              <w:rPr>
                <w:rFonts w:ascii="Arial" w:hAnsi="Arial" w:cs="Arial"/>
                <w:sz w:val="20"/>
                <w:szCs w:val="20"/>
              </w:rPr>
              <w:t xml:space="preserve">Responsabile del servizio </w:t>
            </w:r>
            <w:r w:rsidR="00270A85" w:rsidRPr="00303153">
              <w:rPr>
                <w:rFonts w:ascii="Arial" w:hAnsi="Arial" w:cs="Arial"/>
                <w:sz w:val="20"/>
                <w:szCs w:val="20"/>
              </w:rPr>
              <w:t>Urbanistica-ambiente</w:t>
            </w:r>
          </w:p>
          <w:p w:rsidR="00151DF3" w:rsidRPr="00303153" w:rsidRDefault="00151DF3" w:rsidP="007C3462">
            <w:pPr>
              <w:pStyle w:val="WW-Predefinito1"/>
              <w:autoSpaceDE/>
              <w:jc w:val="both"/>
              <w:rPr>
                <w:rFonts w:ascii="Arial" w:hAnsi="Arial" w:cs="Arial"/>
                <w:b/>
                <w:sz w:val="20"/>
                <w:szCs w:val="20"/>
              </w:rPr>
            </w:pPr>
            <w:r w:rsidRPr="00303153">
              <w:rPr>
                <w:rFonts w:ascii="Arial" w:hAnsi="Arial" w:cs="Arial"/>
                <w:b/>
                <w:sz w:val="20"/>
                <w:szCs w:val="20"/>
              </w:rPr>
              <w:t>Indicatore di risultato</w:t>
            </w:r>
          </w:p>
          <w:p w:rsidR="00E03BAF" w:rsidRPr="00303153" w:rsidRDefault="00794C49" w:rsidP="007C3462">
            <w:pPr>
              <w:pStyle w:val="WW-Predefinito1"/>
              <w:autoSpaceDE/>
              <w:jc w:val="both"/>
              <w:rPr>
                <w:rFonts w:ascii="Arial" w:hAnsi="Arial" w:cs="Arial"/>
                <w:b/>
                <w:color w:val="auto"/>
                <w:sz w:val="20"/>
                <w:szCs w:val="20"/>
              </w:rPr>
            </w:pPr>
            <w:r>
              <w:rPr>
                <w:rFonts w:ascii="Arial" w:hAnsi="Arial" w:cs="Arial"/>
                <w:sz w:val="20"/>
                <w:szCs w:val="20"/>
              </w:rPr>
              <w:t xml:space="preserve">Formulazione </w:t>
            </w:r>
            <w:r w:rsidR="00E03BAF" w:rsidRPr="00303153">
              <w:rPr>
                <w:rFonts w:ascii="Arial" w:hAnsi="Arial" w:cs="Arial"/>
                <w:sz w:val="20"/>
                <w:szCs w:val="20"/>
              </w:rPr>
              <w:t xml:space="preserve">proposta </w:t>
            </w:r>
            <w:r>
              <w:rPr>
                <w:rFonts w:ascii="Arial" w:hAnsi="Arial" w:cs="Arial"/>
                <w:sz w:val="20"/>
                <w:szCs w:val="20"/>
              </w:rPr>
              <w:t xml:space="preserve">di </w:t>
            </w:r>
            <w:bookmarkStart w:id="1" w:name="_GoBack"/>
            <w:bookmarkEnd w:id="1"/>
            <w:r w:rsidR="00E03BAF" w:rsidRPr="00303153">
              <w:rPr>
                <w:rFonts w:ascii="Arial" w:hAnsi="Arial" w:cs="Arial"/>
                <w:sz w:val="20"/>
                <w:szCs w:val="20"/>
              </w:rPr>
              <w:t>deliberazione consiliare entro il 3</w:t>
            </w:r>
            <w:r w:rsidR="000A6BDD">
              <w:rPr>
                <w:rFonts w:ascii="Arial" w:hAnsi="Arial" w:cs="Arial"/>
                <w:sz w:val="20"/>
                <w:szCs w:val="20"/>
              </w:rPr>
              <w:t>0</w:t>
            </w:r>
            <w:r w:rsidR="00E03BAF" w:rsidRPr="00303153">
              <w:rPr>
                <w:rFonts w:ascii="Arial" w:hAnsi="Arial" w:cs="Arial"/>
                <w:sz w:val="20"/>
                <w:szCs w:val="20"/>
              </w:rPr>
              <w:t xml:space="preserve"> </w:t>
            </w:r>
            <w:r w:rsidR="000A6BDD">
              <w:rPr>
                <w:rFonts w:ascii="Arial" w:hAnsi="Arial" w:cs="Arial"/>
                <w:sz w:val="20"/>
                <w:szCs w:val="20"/>
              </w:rPr>
              <w:t>novem</w:t>
            </w:r>
            <w:r w:rsidR="00E03BAF" w:rsidRPr="00303153">
              <w:rPr>
                <w:rFonts w:ascii="Arial" w:hAnsi="Arial" w:cs="Arial"/>
                <w:sz w:val="20"/>
                <w:szCs w:val="20"/>
              </w:rPr>
              <w:t>bre</w:t>
            </w:r>
            <w:r w:rsidR="00E03BAF" w:rsidRPr="00303153">
              <w:rPr>
                <w:rFonts w:ascii="Arial" w:hAnsi="Arial" w:cs="Arial"/>
                <w:b/>
                <w:color w:val="auto"/>
                <w:sz w:val="20"/>
                <w:szCs w:val="20"/>
              </w:rPr>
              <w:t xml:space="preserve"> </w:t>
            </w:r>
          </w:p>
          <w:p w:rsidR="00151DF3" w:rsidRPr="00303153" w:rsidRDefault="00151DF3" w:rsidP="007C3462">
            <w:pPr>
              <w:pStyle w:val="WW-Predefinito1"/>
              <w:autoSpaceDE/>
              <w:jc w:val="both"/>
              <w:rPr>
                <w:rFonts w:ascii="Arial" w:hAnsi="Arial" w:cs="Arial"/>
                <w:b/>
                <w:color w:val="auto"/>
                <w:sz w:val="20"/>
                <w:szCs w:val="20"/>
              </w:rPr>
            </w:pPr>
            <w:r w:rsidRPr="00303153">
              <w:rPr>
                <w:rFonts w:ascii="Arial" w:hAnsi="Arial" w:cs="Arial"/>
                <w:b/>
                <w:color w:val="auto"/>
                <w:sz w:val="20"/>
                <w:szCs w:val="20"/>
              </w:rPr>
              <w:t>PESO DELL’OBIETTIVO OPERATIVO</w:t>
            </w:r>
          </w:p>
          <w:p w:rsidR="00151DF3" w:rsidRPr="00303153" w:rsidRDefault="00303153" w:rsidP="00B83E20">
            <w:pPr>
              <w:pStyle w:val="WW-Predefinito1"/>
              <w:autoSpaceDE/>
              <w:jc w:val="both"/>
              <w:rPr>
                <w:rFonts w:ascii="Arial" w:hAnsi="Arial" w:cs="Arial"/>
                <w:sz w:val="20"/>
                <w:szCs w:val="20"/>
              </w:rPr>
            </w:pPr>
            <w:r>
              <w:rPr>
                <w:rFonts w:ascii="Arial" w:hAnsi="Arial" w:cs="Arial"/>
                <w:sz w:val="20"/>
                <w:szCs w:val="20"/>
              </w:rPr>
              <w:t>4</w:t>
            </w:r>
            <w:r w:rsidR="00B83E20">
              <w:rPr>
                <w:rFonts w:ascii="Arial" w:hAnsi="Arial" w:cs="Arial"/>
                <w:sz w:val="20"/>
                <w:szCs w:val="20"/>
              </w:rPr>
              <w:t>5</w:t>
            </w:r>
            <w:r>
              <w:rPr>
                <w:rFonts w:ascii="Arial" w:hAnsi="Arial" w:cs="Arial"/>
                <w:sz w:val="20"/>
                <w:szCs w:val="20"/>
              </w:rPr>
              <w:t>%</w:t>
            </w:r>
            <w:r w:rsidR="00151DF3" w:rsidRPr="00303153">
              <w:rPr>
                <w:rFonts w:ascii="Arial" w:hAnsi="Arial" w:cs="Arial"/>
                <w:sz w:val="20"/>
                <w:szCs w:val="20"/>
              </w:rPr>
              <w:t xml:space="preserve"> sul totale obiettivi assegnati al TPO-Responsabile del Servizio </w:t>
            </w:r>
            <w:r w:rsidR="00F822D6" w:rsidRPr="00303153">
              <w:rPr>
                <w:rFonts w:ascii="Arial" w:hAnsi="Arial" w:cs="Arial"/>
                <w:sz w:val="20"/>
                <w:szCs w:val="20"/>
              </w:rPr>
              <w:t>Urbanistica-ambiente</w:t>
            </w:r>
          </w:p>
        </w:tc>
      </w:tr>
    </w:tbl>
    <w:p w:rsidR="00151DF3" w:rsidRDefault="00151DF3" w:rsidP="00151DF3">
      <w:pPr>
        <w:pStyle w:val="WW-Predefinito1"/>
        <w:autoSpaceDE/>
      </w:pPr>
    </w:p>
    <w:p w:rsidR="001D4E85" w:rsidRPr="00151DF3" w:rsidRDefault="001D4E85" w:rsidP="001D4E85">
      <w:pPr>
        <w:pStyle w:val="Default"/>
        <w:jc w:val="both"/>
        <w:rPr>
          <w:b/>
          <w:sz w:val="20"/>
          <w:szCs w:val="20"/>
        </w:rPr>
      </w:pPr>
      <w:r w:rsidRPr="00151DF3">
        <w:rPr>
          <w:b/>
          <w:color w:val="auto"/>
          <w:sz w:val="20"/>
          <w:szCs w:val="20"/>
        </w:rPr>
        <w:t xml:space="preserve">Missione </w:t>
      </w:r>
      <w:r w:rsidR="00FC13BF">
        <w:rPr>
          <w:b/>
          <w:color w:val="auto"/>
          <w:sz w:val="20"/>
          <w:szCs w:val="20"/>
        </w:rPr>
        <w:t>10</w:t>
      </w:r>
      <w:r w:rsidRPr="00151DF3">
        <w:rPr>
          <w:b/>
          <w:color w:val="auto"/>
          <w:sz w:val="20"/>
          <w:szCs w:val="20"/>
        </w:rPr>
        <w:t>:</w:t>
      </w:r>
      <w:r w:rsidRPr="00151DF3">
        <w:rPr>
          <w:b/>
          <w:sz w:val="20"/>
          <w:szCs w:val="20"/>
        </w:rPr>
        <w:t xml:space="preserve"> </w:t>
      </w:r>
      <w:r>
        <w:rPr>
          <w:b/>
          <w:sz w:val="20"/>
          <w:szCs w:val="20"/>
        </w:rPr>
        <w:t>Trasporti e diritto alla mobilità</w:t>
      </w:r>
      <w:r w:rsidRPr="00151DF3">
        <w:rPr>
          <w:b/>
          <w:sz w:val="20"/>
          <w:szCs w:val="20"/>
        </w:rPr>
        <w:t xml:space="preserve"> </w:t>
      </w:r>
    </w:p>
    <w:p w:rsidR="001D4E85" w:rsidRDefault="001D4E85" w:rsidP="001D4E85">
      <w:pPr>
        <w:pStyle w:val="WW-Predefinito1"/>
        <w:autoSpaceDE/>
      </w:pPr>
    </w:p>
    <w:tbl>
      <w:tblPr>
        <w:tblStyle w:val="Grigliatabella"/>
        <w:tblW w:w="0" w:type="auto"/>
        <w:tblLook w:val="04A0"/>
      </w:tblPr>
      <w:tblGrid>
        <w:gridCol w:w="9778"/>
      </w:tblGrid>
      <w:tr w:rsidR="001D4E85" w:rsidRPr="00FF13E5" w:rsidTr="007C3462">
        <w:tc>
          <w:tcPr>
            <w:tcW w:w="9778" w:type="dxa"/>
          </w:tcPr>
          <w:p w:rsidR="00F822D6" w:rsidRPr="00F822D6" w:rsidRDefault="001D4E85" w:rsidP="00F822D6">
            <w:pPr>
              <w:jc w:val="both"/>
              <w:rPr>
                <w:rFonts w:ascii="Arial" w:hAnsi="Arial" w:cs="Arial"/>
                <w:sz w:val="20"/>
                <w:szCs w:val="20"/>
              </w:rPr>
            </w:pPr>
            <w:r w:rsidRPr="00F822D6">
              <w:rPr>
                <w:rFonts w:ascii="Arial" w:hAnsi="Arial" w:cs="Arial"/>
                <w:b/>
                <w:sz w:val="20"/>
                <w:szCs w:val="20"/>
              </w:rPr>
              <w:t xml:space="preserve">OBIETTIVO STRATEGICO </w:t>
            </w:r>
            <w:r w:rsidR="00FC13BF" w:rsidRPr="00F822D6">
              <w:rPr>
                <w:rFonts w:ascii="Arial" w:hAnsi="Arial" w:cs="Arial"/>
                <w:b/>
                <w:sz w:val="20"/>
                <w:szCs w:val="20"/>
              </w:rPr>
              <w:t>10</w:t>
            </w:r>
            <w:r w:rsidRPr="00F822D6">
              <w:rPr>
                <w:rFonts w:ascii="Arial" w:hAnsi="Arial" w:cs="Arial"/>
                <w:b/>
                <w:sz w:val="20"/>
                <w:szCs w:val="20"/>
              </w:rPr>
              <w:t>.1</w:t>
            </w:r>
            <w:r w:rsidRPr="00F822D6">
              <w:rPr>
                <w:rFonts w:ascii="Arial" w:hAnsi="Arial" w:cs="Arial"/>
                <w:sz w:val="20"/>
                <w:szCs w:val="20"/>
              </w:rPr>
              <w:t xml:space="preserve"> “</w:t>
            </w:r>
            <w:r w:rsidR="00F822D6" w:rsidRPr="00F822D6">
              <w:rPr>
                <w:rFonts w:ascii="Arial" w:hAnsi="Arial" w:cs="Arial"/>
                <w:sz w:val="20"/>
                <w:szCs w:val="20"/>
              </w:rPr>
              <w:t>Obiettivo strettamente legato alla tutela dell’ambiente e del territorio è quello volto a rendere il sistema di mobilità più efficiente e meno impattante.</w:t>
            </w:r>
          </w:p>
          <w:p w:rsidR="00F822D6" w:rsidRPr="00F822D6" w:rsidRDefault="00F822D6" w:rsidP="00F822D6">
            <w:pPr>
              <w:jc w:val="both"/>
              <w:rPr>
                <w:rFonts w:ascii="Arial" w:hAnsi="Arial" w:cs="Arial"/>
                <w:sz w:val="20"/>
                <w:szCs w:val="20"/>
              </w:rPr>
            </w:pPr>
            <w:r w:rsidRPr="00F822D6">
              <w:rPr>
                <w:rFonts w:ascii="Arial" w:hAnsi="Arial" w:cs="Arial"/>
                <w:sz w:val="20"/>
                <w:szCs w:val="20"/>
              </w:rPr>
              <w:t>In quest’ottica si individuano quali interventi prioritari quelli volti ad incentivare la mobilità ciclabile e pedonale.</w:t>
            </w:r>
          </w:p>
          <w:p w:rsidR="001D4E85" w:rsidRPr="004F1807" w:rsidRDefault="00F822D6" w:rsidP="009F4B98">
            <w:pPr>
              <w:jc w:val="both"/>
              <w:rPr>
                <w:rFonts w:ascii="Arial" w:hAnsi="Arial" w:cs="Arial"/>
                <w:sz w:val="20"/>
                <w:szCs w:val="20"/>
              </w:rPr>
            </w:pPr>
            <w:r w:rsidRPr="00F822D6">
              <w:rPr>
                <w:rFonts w:ascii="Arial" w:hAnsi="Arial" w:cs="Arial"/>
                <w:sz w:val="20"/>
                <w:szCs w:val="20"/>
              </w:rPr>
              <w:t xml:space="preserve">Coerentemente con l’obiettivo indicato a breve saranno appaltati i lavori del collegamento ciclabile lungo la S.R. 464 da Ciconicco verso l’area artigianale-commerciale; </w:t>
            </w:r>
          </w:p>
        </w:tc>
      </w:tr>
      <w:tr w:rsidR="001D4E85" w:rsidRPr="00D332A5" w:rsidTr="007C3462">
        <w:tc>
          <w:tcPr>
            <w:tcW w:w="9778" w:type="dxa"/>
          </w:tcPr>
          <w:p w:rsidR="001D4E85" w:rsidRDefault="001D4E85" w:rsidP="007C3462">
            <w:pPr>
              <w:pStyle w:val="WW-Predefinito1"/>
              <w:autoSpaceDE/>
              <w:jc w:val="both"/>
              <w:rPr>
                <w:rFonts w:ascii="Arial" w:hAnsi="Arial" w:cs="Arial"/>
                <w:sz w:val="20"/>
                <w:szCs w:val="20"/>
              </w:rPr>
            </w:pPr>
            <w:r>
              <w:rPr>
                <w:rFonts w:ascii="Arial" w:hAnsi="Arial" w:cs="Arial"/>
                <w:b/>
                <w:sz w:val="20"/>
                <w:szCs w:val="20"/>
              </w:rPr>
              <w:t>STATO DI ATTUAZIONE</w:t>
            </w:r>
            <w:r>
              <w:rPr>
                <w:rFonts w:ascii="Arial" w:hAnsi="Arial" w:cs="Arial"/>
                <w:sz w:val="20"/>
                <w:szCs w:val="20"/>
              </w:rPr>
              <w:t xml:space="preserve"> </w:t>
            </w:r>
          </w:p>
          <w:p w:rsidR="001D4E85" w:rsidRPr="009F4B98" w:rsidRDefault="009F4B98" w:rsidP="000A6BDD">
            <w:pPr>
              <w:pStyle w:val="WW-Predefinito1"/>
              <w:autoSpaceDE/>
              <w:jc w:val="both"/>
              <w:rPr>
                <w:rFonts w:ascii="Arial" w:hAnsi="Arial" w:cs="Arial"/>
                <w:sz w:val="20"/>
                <w:szCs w:val="20"/>
              </w:rPr>
            </w:pPr>
            <w:r w:rsidRPr="009F4B98">
              <w:rPr>
                <w:rFonts w:ascii="Arial" w:hAnsi="Arial" w:cs="Arial"/>
                <w:bCs/>
                <w:sz w:val="20"/>
                <w:szCs w:val="20"/>
              </w:rPr>
              <w:t xml:space="preserve">Programma </w:t>
            </w:r>
            <w:r>
              <w:rPr>
                <w:rFonts w:ascii="Arial" w:hAnsi="Arial" w:cs="Arial"/>
                <w:bCs/>
                <w:sz w:val="20"/>
                <w:szCs w:val="20"/>
              </w:rPr>
              <w:t>sostanzialmente attuato</w:t>
            </w:r>
            <w:r w:rsidRPr="009F4B98">
              <w:rPr>
                <w:rFonts w:ascii="Arial" w:hAnsi="Arial" w:cs="Arial"/>
                <w:bCs/>
                <w:sz w:val="20"/>
                <w:szCs w:val="20"/>
              </w:rPr>
              <w:t xml:space="preserve">. L'Amministrazione ha approvato il Piano di Classificazione acustica (deliberazione C.C. n. 41 dd. 23.09.2014) e alcune modeste varianti volte a dare risposte alle esigenze delle attività produttive operanti sul territorio (es. deliberazioni C.C 57/2014, 58/2015) I lavori del collegamento ciclabile lungo la S.R. 464 da Ciconicco verso l’area artigianale-commerciale sono stati non solo appaltati, ma completamente realizzati. </w:t>
            </w:r>
          </w:p>
        </w:tc>
      </w:tr>
      <w:tr w:rsidR="001D4E85" w:rsidRPr="004C1943" w:rsidTr="007C3462">
        <w:tc>
          <w:tcPr>
            <w:tcW w:w="9778" w:type="dxa"/>
          </w:tcPr>
          <w:p w:rsidR="001D4E85" w:rsidRPr="00CF52DB" w:rsidRDefault="001D4E85" w:rsidP="007C3462">
            <w:pPr>
              <w:pStyle w:val="WW-Predefinito1"/>
              <w:autoSpaceDE/>
              <w:rPr>
                <w:rFonts w:ascii="Arial" w:hAnsi="Arial" w:cs="Arial"/>
                <w:color w:val="auto"/>
                <w:sz w:val="20"/>
                <w:szCs w:val="20"/>
              </w:rPr>
            </w:pPr>
            <w:r w:rsidRPr="00CF52DB">
              <w:rPr>
                <w:rFonts w:ascii="Arial" w:hAnsi="Arial" w:cs="Arial"/>
                <w:b/>
                <w:color w:val="auto"/>
                <w:sz w:val="20"/>
                <w:szCs w:val="20"/>
              </w:rPr>
              <w:t xml:space="preserve">Obiettivo Operativo </w:t>
            </w:r>
            <w:r w:rsidR="00FC13BF" w:rsidRPr="00CF52DB">
              <w:rPr>
                <w:rFonts w:ascii="Arial" w:hAnsi="Arial" w:cs="Arial"/>
                <w:b/>
                <w:color w:val="auto"/>
                <w:sz w:val="20"/>
                <w:szCs w:val="20"/>
              </w:rPr>
              <w:t>10</w:t>
            </w:r>
            <w:r w:rsidRPr="00CF52DB">
              <w:rPr>
                <w:rFonts w:ascii="Arial" w:hAnsi="Arial" w:cs="Arial"/>
                <w:b/>
                <w:color w:val="auto"/>
                <w:sz w:val="20"/>
                <w:szCs w:val="20"/>
              </w:rPr>
              <w:t xml:space="preserve">.1.1 ANNO </w:t>
            </w:r>
            <w:r w:rsidR="001C4F87">
              <w:rPr>
                <w:rFonts w:ascii="Arial" w:hAnsi="Arial" w:cs="Arial"/>
                <w:b/>
                <w:color w:val="auto"/>
                <w:sz w:val="20"/>
                <w:szCs w:val="20"/>
              </w:rPr>
              <w:t>2018</w:t>
            </w:r>
          </w:p>
          <w:p w:rsidR="001D4E85" w:rsidRPr="00CF52DB" w:rsidRDefault="00CF52DB" w:rsidP="007C3462">
            <w:pPr>
              <w:pStyle w:val="WW-Predefinito1"/>
              <w:autoSpaceDE/>
              <w:jc w:val="both"/>
              <w:rPr>
                <w:rFonts w:ascii="Arial" w:hAnsi="Arial" w:cs="Arial"/>
                <w:color w:val="auto"/>
                <w:sz w:val="20"/>
                <w:szCs w:val="20"/>
              </w:rPr>
            </w:pPr>
            <w:r w:rsidRPr="00CF52DB">
              <w:rPr>
                <w:rFonts w:ascii="Arial" w:hAnsi="Arial" w:cs="Arial"/>
                <w:noProof/>
                <w:sz w:val="20"/>
                <w:szCs w:val="20"/>
              </w:rPr>
              <w:t xml:space="preserve">REALIZZAZIONE </w:t>
            </w:r>
            <w:r w:rsidR="001C4F87">
              <w:rPr>
                <w:rFonts w:ascii="Arial" w:hAnsi="Arial" w:cs="Arial"/>
                <w:noProof/>
                <w:sz w:val="20"/>
                <w:szCs w:val="20"/>
              </w:rPr>
              <w:t>VIABILITÀ IN ZONA INDUSTRIALE</w:t>
            </w:r>
          </w:p>
          <w:p w:rsidR="001D4E85" w:rsidRPr="00CF52DB" w:rsidRDefault="001D4E85" w:rsidP="007C3462">
            <w:pPr>
              <w:pStyle w:val="WW-Predefinito1"/>
              <w:autoSpaceDE/>
              <w:jc w:val="both"/>
              <w:rPr>
                <w:rFonts w:ascii="Arial" w:hAnsi="Arial" w:cs="Arial"/>
                <w:b/>
                <w:sz w:val="20"/>
                <w:szCs w:val="20"/>
              </w:rPr>
            </w:pPr>
            <w:r w:rsidRPr="00CF52DB">
              <w:rPr>
                <w:rFonts w:ascii="Arial" w:hAnsi="Arial" w:cs="Arial"/>
                <w:b/>
                <w:sz w:val="20"/>
                <w:szCs w:val="20"/>
              </w:rPr>
              <w:t>Soggetto Responsabile dell’Obiettivo</w:t>
            </w:r>
          </w:p>
          <w:p w:rsidR="001D4E85" w:rsidRPr="00CF52DB" w:rsidRDefault="001D4E85" w:rsidP="007C3462">
            <w:pPr>
              <w:pStyle w:val="WW-Predefinito1"/>
              <w:autoSpaceDE/>
              <w:jc w:val="both"/>
              <w:rPr>
                <w:rFonts w:ascii="Arial" w:hAnsi="Arial" w:cs="Arial"/>
                <w:sz w:val="20"/>
                <w:szCs w:val="20"/>
              </w:rPr>
            </w:pPr>
            <w:r w:rsidRPr="00CF52DB">
              <w:rPr>
                <w:rFonts w:ascii="Arial" w:hAnsi="Arial" w:cs="Arial"/>
                <w:sz w:val="20"/>
                <w:szCs w:val="20"/>
              </w:rPr>
              <w:t xml:space="preserve">Responsabile del servizio </w:t>
            </w:r>
            <w:proofErr w:type="spellStart"/>
            <w:r w:rsidR="009F4B98" w:rsidRPr="00CF52DB">
              <w:rPr>
                <w:rFonts w:ascii="Arial" w:hAnsi="Arial" w:cs="Arial"/>
                <w:sz w:val="20"/>
                <w:szCs w:val="20"/>
              </w:rPr>
              <w:t>Servizio</w:t>
            </w:r>
            <w:proofErr w:type="spellEnd"/>
            <w:r w:rsidR="009F4B98" w:rsidRPr="00CF52DB">
              <w:rPr>
                <w:rFonts w:ascii="Arial" w:hAnsi="Arial" w:cs="Arial"/>
                <w:sz w:val="20"/>
                <w:szCs w:val="20"/>
              </w:rPr>
              <w:t xml:space="preserve"> tecnico e </w:t>
            </w:r>
            <w:proofErr w:type="spellStart"/>
            <w:r w:rsidR="009F4B98" w:rsidRPr="00CF52DB">
              <w:rPr>
                <w:rFonts w:ascii="Arial" w:hAnsi="Arial" w:cs="Arial"/>
                <w:sz w:val="20"/>
                <w:szCs w:val="20"/>
              </w:rPr>
              <w:t>Tecnico-manutentivo</w:t>
            </w:r>
            <w:proofErr w:type="spellEnd"/>
          </w:p>
          <w:p w:rsidR="001D4E85" w:rsidRPr="00CF52DB" w:rsidRDefault="001D4E85" w:rsidP="007C3462">
            <w:pPr>
              <w:pStyle w:val="WW-Predefinito1"/>
              <w:autoSpaceDE/>
              <w:jc w:val="both"/>
              <w:rPr>
                <w:rFonts w:ascii="Arial" w:hAnsi="Arial" w:cs="Arial"/>
                <w:b/>
                <w:sz w:val="20"/>
                <w:szCs w:val="20"/>
              </w:rPr>
            </w:pPr>
            <w:r w:rsidRPr="00CF52DB">
              <w:rPr>
                <w:rFonts w:ascii="Arial" w:hAnsi="Arial" w:cs="Arial"/>
                <w:b/>
                <w:sz w:val="20"/>
                <w:szCs w:val="20"/>
              </w:rPr>
              <w:t>Indicatore di risultato</w:t>
            </w:r>
          </w:p>
          <w:p w:rsidR="00CF52DB" w:rsidRPr="00AF40DC" w:rsidRDefault="001843CB" w:rsidP="00CF52DB">
            <w:pPr>
              <w:pStyle w:val="WW-Predefinito1"/>
              <w:autoSpaceDE/>
              <w:jc w:val="both"/>
              <w:rPr>
                <w:rFonts w:ascii="Arial" w:hAnsi="Arial" w:cs="Arial"/>
                <w:color w:val="auto"/>
                <w:sz w:val="20"/>
                <w:szCs w:val="20"/>
              </w:rPr>
            </w:pPr>
            <w:r>
              <w:rPr>
                <w:rFonts w:ascii="Arial" w:hAnsi="Arial" w:cs="Arial"/>
                <w:color w:val="auto"/>
                <w:sz w:val="20"/>
                <w:szCs w:val="20"/>
              </w:rPr>
              <w:t>Indizione gara di appalto entro il 31.10.2018</w:t>
            </w:r>
          </w:p>
          <w:p w:rsidR="001D4E85" w:rsidRPr="00CF52DB" w:rsidRDefault="001D4E85" w:rsidP="007C3462">
            <w:pPr>
              <w:pStyle w:val="WW-Predefinito1"/>
              <w:autoSpaceDE/>
              <w:jc w:val="both"/>
              <w:rPr>
                <w:rFonts w:ascii="Arial" w:hAnsi="Arial" w:cs="Arial"/>
                <w:b/>
                <w:color w:val="auto"/>
                <w:sz w:val="20"/>
                <w:szCs w:val="20"/>
              </w:rPr>
            </w:pPr>
            <w:r w:rsidRPr="00CF52DB">
              <w:rPr>
                <w:rFonts w:ascii="Arial" w:hAnsi="Arial" w:cs="Arial"/>
                <w:b/>
                <w:color w:val="auto"/>
                <w:sz w:val="20"/>
                <w:szCs w:val="20"/>
              </w:rPr>
              <w:t>PESO DELL’OBIETTIVO OPERATIVO</w:t>
            </w:r>
          </w:p>
          <w:p w:rsidR="001D4E85" w:rsidRPr="004C1943" w:rsidRDefault="009F4B98" w:rsidP="001843CB">
            <w:pPr>
              <w:pStyle w:val="WW-Predefinito1"/>
              <w:autoSpaceDE/>
              <w:jc w:val="both"/>
              <w:rPr>
                <w:rFonts w:ascii="Arial" w:hAnsi="Arial" w:cs="Arial"/>
                <w:sz w:val="20"/>
                <w:szCs w:val="20"/>
              </w:rPr>
            </w:pPr>
            <w:r w:rsidRPr="00CF52DB">
              <w:rPr>
                <w:rFonts w:ascii="Arial" w:hAnsi="Arial" w:cs="Arial"/>
                <w:sz w:val="20"/>
                <w:szCs w:val="20"/>
              </w:rPr>
              <w:t>1</w:t>
            </w:r>
            <w:r w:rsidR="001843CB">
              <w:rPr>
                <w:rFonts w:ascii="Arial" w:hAnsi="Arial" w:cs="Arial"/>
                <w:sz w:val="20"/>
                <w:szCs w:val="20"/>
              </w:rPr>
              <w:t>0</w:t>
            </w:r>
            <w:r w:rsidR="001D4E85" w:rsidRPr="00CF52DB">
              <w:rPr>
                <w:rFonts w:ascii="Arial" w:hAnsi="Arial" w:cs="Arial"/>
                <w:sz w:val="20"/>
                <w:szCs w:val="20"/>
              </w:rPr>
              <w:t>% sul totale obiettivi assegnati al TPO-Responsabile del Servizio tecnico e Tecnico-manutentivo</w:t>
            </w:r>
          </w:p>
        </w:tc>
      </w:tr>
      <w:tr w:rsidR="00E112D9" w:rsidRPr="004C1943" w:rsidTr="007C3462">
        <w:tc>
          <w:tcPr>
            <w:tcW w:w="9778" w:type="dxa"/>
          </w:tcPr>
          <w:p w:rsidR="00E112D9" w:rsidRPr="004C1943" w:rsidRDefault="00E112D9" w:rsidP="00E112D9">
            <w:pPr>
              <w:pStyle w:val="WW-Predefinito1"/>
              <w:autoSpaceDE/>
              <w:rPr>
                <w:rFonts w:ascii="Arial" w:hAnsi="Arial" w:cs="Arial"/>
                <w:color w:val="auto"/>
                <w:sz w:val="20"/>
                <w:szCs w:val="20"/>
              </w:rPr>
            </w:pPr>
            <w:r w:rsidRPr="004C1943">
              <w:rPr>
                <w:rFonts w:ascii="Arial" w:hAnsi="Arial" w:cs="Arial"/>
                <w:b/>
                <w:color w:val="auto"/>
                <w:sz w:val="20"/>
                <w:szCs w:val="20"/>
              </w:rPr>
              <w:t xml:space="preserve">Obiettivo Operativo </w:t>
            </w:r>
            <w:r>
              <w:rPr>
                <w:rFonts w:ascii="Arial" w:hAnsi="Arial" w:cs="Arial"/>
                <w:b/>
                <w:color w:val="auto"/>
                <w:sz w:val="20"/>
                <w:szCs w:val="20"/>
              </w:rPr>
              <w:t>10</w:t>
            </w:r>
            <w:r w:rsidRPr="004C1943">
              <w:rPr>
                <w:rFonts w:ascii="Arial" w:hAnsi="Arial" w:cs="Arial"/>
                <w:b/>
                <w:color w:val="auto"/>
                <w:sz w:val="20"/>
                <w:szCs w:val="20"/>
              </w:rPr>
              <w:t>.</w:t>
            </w:r>
            <w:r>
              <w:rPr>
                <w:rFonts w:ascii="Arial" w:hAnsi="Arial" w:cs="Arial"/>
                <w:b/>
                <w:color w:val="auto"/>
                <w:sz w:val="20"/>
                <w:szCs w:val="20"/>
              </w:rPr>
              <w:t>1</w:t>
            </w:r>
            <w:r w:rsidRPr="004C1943">
              <w:rPr>
                <w:rFonts w:ascii="Arial" w:hAnsi="Arial" w:cs="Arial"/>
                <w:b/>
                <w:color w:val="auto"/>
                <w:sz w:val="20"/>
                <w:szCs w:val="20"/>
              </w:rPr>
              <w:t>.</w:t>
            </w:r>
            <w:r>
              <w:rPr>
                <w:rFonts w:ascii="Arial" w:hAnsi="Arial" w:cs="Arial"/>
                <w:b/>
                <w:color w:val="auto"/>
                <w:sz w:val="20"/>
                <w:szCs w:val="20"/>
              </w:rPr>
              <w:t>2 ANNO 201</w:t>
            </w:r>
            <w:r w:rsidR="001843CB">
              <w:rPr>
                <w:rFonts w:ascii="Arial" w:hAnsi="Arial" w:cs="Arial"/>
                <w:b/>
                <w:color w:val="auto"/>
                <w:sz w:val="20"/>
                <w:szCs w:val="20"/>
              </w:rPr>
              <w:t>8</w:t>
            </w:r>
          </w:p>
          <w:p w:rsidR="00E112D9" w:rsidRPr="009F4B98" w:rsidRDefault="001843CB" w:rsidP="00E112D9">
            <w:pPr>
              <w:pStyle w:val="WW-Predefinito1"/>
              <w:autoSpaceDE/>
              <w:jc w:val="both"/>
              <w:rPr>
                <w:rFonts w:ascii="Arial" w:hAnsi="Arial" w:cs="Arial"/>
                <w:color w:val="auto"/>
                <w:sz w:val="20"/>
                <w:szCs w:val="20"/>
              </w:rPr>
            </w:pPr>
            <w:r w:rsidRPr="001843CB">
              <w:rPr>
                <w:rFonts w:ascii="Arial" w:hAnsi="Arial" w:cs="Arial"/>
                <w:sz w:val="20"/>
                <w:szCs w:val="20"/>
              </w:rPr>
              <w:t>Viabilità ciclope</w:t>
            </w:r>
            <w:r>
              <w:rPr>
                <w:rFonts w:ascii="Arial" w:hAnsi="Arial" w:cs="Arial"/>
                <w:sz w:val="20"/>
                <w:szCs w:val="20"/>
              </w:rPr>
              <w:t>donale verso Madrisio - Rive D'A</w:t>
            </w:r>
            <w:r w:rsidRPr="001843CB">
              <w:rPr>
                <w:rFonts w:ascii="Arial" w:hAnsi="Arial" w:cs="Arial"/>
                <w:sz w:val="20"/>
                <w:szCs w:val="20"/>
              </w:rPr>
              <w:t>rcano</w:t>
            </w:r>
          </w:p>
          <w:p w:rsidR="00E112D9" w:rsidRPr="004C1943" w:rsidRDefault="00E112D9" w:rsidP="00E112D9">
            <w:pPr>
              <w:pStyle w:val="WW-Predefinito1"/>
              <w:autoSpaceDE/>
              <w:jc w:val="both"/>
              <w:rPr>
                <w:rFonts w:ascii="Arial" w:hAnsi="Arial" w:cs="Arial"/>
                <w:b/>
                <w:sz w:val="20"/>
                <w:szCs w:val="20"/>
              </w:rPr>
            </w:pPr>
            <w:r w:rsidRPr="004C1943">
              <w:rPr>
                <w:rFonts w:ascii="Arial" w:hAnsi="Arial" w:cs="Arial"/>
                <w:b/>
                <w:sz w:val="20"/>
                <w:szCs w:val="20"/>
              </w:rPr>
              <w:t>Soggetto Responsabile dell’Obiettivo</w:t>
            </w:r>
          </w:p>
          <w:p w:rsidR="00E112D9" w:rsidRDefault="00E112D9" w:rsidP="00E112D9">
            <w:pPr>
              <w:pStyle w:val="WW-Predefinito1"/>
              <w:autoSpaceDE/>
              <w:jc w:val="both"/>
              <w:rPr>
                <w:rFonts w:ascii="Arial" w:hAnsi="Arial" w:cs="Arial"/>
                <w:sz w:val="20"/>
                <w:szCs w:val="20"/>
              </w:rPr>
            </w:pPr>
            <w:r>
              <w:rPr>
                <w:rFonts w:ascii="Arial" w:hAnsi="Arial" w:cs="Arial"/>
                <w:sz w:val="20"/>
                <w:szCs w:val="20"/>
              </w:rPr>
              <w:t xml:space="preserve">Responsabile del servizio </w:t>
            </w:r>
            <w:proofErr w:type="spellStart"/>
            <w:r>
              <w:rPr>
                <w:rFonts w:ascii="Arial" w:hAnsi="Arial" w:cs="Arial"/>
                <w:sz w:val="20"/>
                <w:szCs w:val="20"/>
              </w:rPr>
              <w:t>Servizio</w:t>
            </w:r>
            <w:proofErr w:type="spellEnd"/>
            <w:r>
              <w:rPr>
                <w:rFonts w:ascii="Arial" w:hAnsi="Arial" w:cs="Arial"/>
                <w:sz w:val="20"/>
                <w:szCs w:val="20"/>
              </w:rPr>
              <w:t xml:space="preserve"> tecnico e </w:t>
            </w:r>
            <w:proofErr w:type="spellStart"/>
            <w:r>
              <w:rPr>
                <w:rFonts w:ascii="Arial" w:hAnsi="Arial" w:cs="Arial"/>
                <w:sz w:val="20"/>
                <w:szCs w:val="20"/>
              </w:rPr>
              <w:t>Tecnico-manutentivo</w:t>
            </w:r>
            <w:proofErr w:type="spellEnd"/>
          </w:p>
          <w:p w:rsidR="00E112D9" w:rsidRPr="004C1943" w:rsidRDefault="00E112D9" w:rsidP="00E112D9">
            <w:pPr>
              <w:pStyle w:val="WW-Predefinito1"/>
              <w:autoSpaceDE/>
              <w:jc w:val="both"/>
              <w:rPr>
                <w:rFonts w:ascii="Arial" w:hAnsi="Arial" w:cs="Arial"/>
                <w:b/>
                <w:sz w:val="20"/>
                <w:szCs w:val="20"/>
              </w:rPr>
            </w:pPr>
            <w:r w:rsidRPr="004C1943">
              <w:rPr>
                <w:rFonts w:ascii="Arial" w:hAnsi="Arial" w:cs="Arial"/>
                <w:b/>
                <w:sz w:val="20"/>
                <w:szCs w:val="20"/>
              </w:rPr>
              <w:t>Indicatore di risultato</w:t>
            </w:r>
          </w:p>
          <w:p w:rsidR="001843CB" w:rsidRDefault="001843CB" w:rsidP="00E112D9">
            <w:pPr>
              <w:pStyle w:val="WW-Predefinito1"/>
              <w:autoSpaceDE/>
              <w:jc w:val="both"/>
              <w:rPr>
                <w:rFonts w:ascii="Arial" w:hAnsi="Arial" w:cs="Arial"/>
                <w:color w:val="auto"/>
                <w:sz w:val="20"/>
                <w:szCs w:val="20"/>
              </w:rPr>
            </w:pPr>
            <w:r>
              <w:rPr>
                <w:rFonts w:ascii="Arial" w:hAnsi="Arial" w:cs="Arial"/>
                <w:color w:val="auto"/>
                <w:sz w:val="20"/>
                <w:szCs w:val="20"/>
              </w:rPr>
              <w:t>Indizione gara di appalto entro il 15.12.2018</w:t>
            </w:r>
          </w:p>
          <w:p w:rsidR="00E112D9" w:rsidRPr="004C1943" w:rsidRDefault="00E112D9" w:rsidP="00E112D9">
            <w:pPr>
              <w:pStyle w:val="WW-Predefinito1"/>
              <w:autoSpaceDE/>
              <w:jc w:val="both"/>
              <w:rPr>
                <w:rFonts w:ascii="Arial" w:hAnsi="Arial" w:cs="Arial"/>
                <w:b/>
                <w:color w:val="auto"/>
                <w:sz w:val="20"/>
                <w:szCs w:val="20"/>
              </w:rPr>
            </w:pPr>
            <w:r>
              <w:rPr>
                <w:rFonts w:ascii="Arial" w:hAnsi="Arial" w:cs="Arial"/>
                <w:b/>
                <w:color w:val="auto"/>
                <w:sz w:val="20"/>
                <w:szCs w:val="20"/>
              </w:rPr>
              <w:t>PESO DELL’OBIETTIVO OPERATIVO</w:t>
            </w:r>
          </w:p>
          <w:p w:rsidR="00E112D9" w:rsidRPr="004C1943" w:rsidRDefault="00E112D9" w:rsidP="00EB333A">
            <w:pPr>
              <w:pStyle w:val="WW-Predefinito1"/>
              <w:autoSpaceDE/>
              <w:rPr>
                <w:rFonts w:ascii="Arial" w:hAnsi="Arial" w:cs="Arial"/>
                <w:b/>
                <w:color w:val="auto"/>
                <w:sz w:val="20"/>
                <w:szCs w:val="20"/>
              </w:rPr>
            </w:pPr>
            <w:r>
              <w:rPr>
                <w:rFonts w:ascii="Arial" w:hAnsi="Arial" w:cs="Arial"/>
                <w:sz w:val="20"/>
                <w:szCs w:val="20"/>
              </w:rPr>
              <w:t>1</w:t>
            </w:r>
            <w:r w:rsidR="00EB333A">
              <w:rPr>
                <w:rFonts w:ascii="Arial" w:hAnsi="Arial" w:cs="Arial"/>
                <w:sz w:val="20"/>
                <w:szCs w:val="20"/>
              </w:rPr>
              <w:t>0</w:t>
            </w:r>
            <w:r w:rsidRPr="009F4B98">
              <w:rPr>
                <w:rFonts w:ascii="Arial" w:hAnsi="Arial" w:cs="Arial"/>
                <w:sz w:val="20"/>
                <w:szCs w:val="20"/>
              </w:rPr>
              <w:t>%</w:t>
            </w:r>
            <w:r>
              <w:rPr>
                <w:rFonts w:ascii="Arial" w:hAnsi="Arial" w:cs="Arial"/>
                <w:sz w:val="20"/>
                <w:szCs w:val="20"/>
              </w:rPr>
              <w:t xml:space="preserve"> sul totale obiettivi assegnati al TPO-Responsabile del Servizio tecnico e Tecnico-manutentivo</w:t>
            </w:r>
          </w:p>
        </w:tc>
      </w:tr>
      <w:tr w:rsidR="001843CB" w:rsidRPr="004C1943" w:rsidTr="007C3462">
        <w:tc>
          <w:tcPr>
            <w:tcW w:w="9778" w:type="dxa"/>
          </w:tcPr>
          <w:p w:rsidR="001843CB" w:rsidRPr="004C1943" w:rsidRDefault="001843CB" w:rsidP="001843CB">
            <w:pPr>
              <w:pStyle w:val="WW-Predefinito1"/>
              <w:autoSpaceDE/>
              <w:rPr>
                <w:rFonts w:ascii="Arial" w:hAnsi="Arial" w:cs="Arial"/>
                <w:color w:val="auto"/>
                <w:sz w:val="20"/>
                <w:szCs w:val="20"/>
              </w:rPr>
            </w:pPr>
            <w:r w:rsidRPr="004C1943">
              <w:rPr>
                <w:rFonts w:ascii="Arial" w:hAnsi="Arial" w:cs="Arial"/>
                <w:b/>
                <w:color w:val="auto"/>
                <w:sz w:val="20"/>
                <w:szCs w:val="20"/>
              </w:rPr>
              <w:t xml:space="preserve">Obiettivo Operativo </w:t>
            </w:r>
            <w:r>
              <w:rPr>
                <w:rFonts w:ascii="Arial" w:hAnsi="Arial" w:cs="Arial"/>
                <w:b/>
                <w:color w:val="auto"/>
                <w:sz w:val="20"/>
                <w:szCs w:val="20"/>
              </w:rPr>
              <w:t>10</w:t>
            </w:r>
            <w:r w:rsidRPr="004C1943">
              <w:rPr>
                <w:rFonts w:ascii="Arial" w:hAnsi="Arial" w:cs="Arial"/>
                <w:b/>
                <w:color w:val="auto"/>
                <w:sz w:val="20"/>
                <w:szCs w:val="20"/>
              </w:rPr>
              <w:t>.</w:t>
            </w:r>
            <w:r>
              <w:rPr>
                <w:rFonts w:ascii="Arial" w:hAnsi="Arial" w:cs="Arial"/>
                <w:b/>
                <w:color w:val="auto"/>
                <w:sz w:val="20"/>
                <w:szCs w:val="20"/>
              </w:rPr>
              <w:t>1</w:t>
            </w:r>
            <w:r w:rsidRPr="004C1943">
              <w:rPr>
                <w:rFonts w:ascii="Arial" w:hAnsi="Arial" w:cs="Arial"/>
                <w:b/>
                <w:color w:val="auto"/>
                <w:sz w:val="20"/>
                <w:szCs w:val="20"/>
              </w:rPr>
              <w:t>.</w:t>
            </w:r>
            <w:r>
              <w:rPr>
                <w:rFonts w:ascii="Arial" w:hAnsi="Arial" w:cs="Arial"/>
                <w:b/>
                <w:color w:val="auto"/>
                <w:sz w:val="20"/>
                <w:szCs w:val="20"/>
              </w:rPr>
              <w:t>3 ANNO 2018</w:t>
            </w:r>
          </w:p>
          <w:p w:rsidR="001843CB" w:rsidRPr="009F4B98" w:rsidRDefault="001843CB" w:rsidP="001843CB">
            <w:pPr>
              <w:pStyle w:val="WW-Predefinito1"/>
              <w:autoSpaceDE/>
              <w:jc w:val="both"/>
              <w:rPr>
                <w:rFonts w:ascii="Arial" w:hAnsi="Arial" w:cs="Arial"/>
                <w:color w:val="auto"/>
                <w:sz w:val="20"/>
                <w:szCs w:val="20"/>
              </w:rPr>
            </w:pPr>
            <w:r w:rsidRPr="001843CB">
              <w:rPr>
                <w:rFonts w:ascii="Arial" w:hAnsi="Arial" w:cs="Arial"/>
                <w:sz w:val="20"/>
                <w:szCs w:val="20"/>
              </w:rPr>
              <w:t xml:space="preserve">Intersezione SP10 con SR464 </w:t>
            </w:r>
            <w:r>
              <w:rPr>
                <w:rFonts w:ascii="Arial" w:hAnsi="Arial" w:cs="Arial"/>
                <w:sz w:val="20"/>
                <w:szCs w:val="20"/>
              </w:rPr>
              <w:t>a</w:t>
            </w:r>
            <w:r w:rsidRPr="001843CB">
              <w:rPr>
                <w:rFonts w:ascii="Arial" w:hAnsi="Arial" w:cs="Arial"/>
                <w:sz w:val="20"/>
                <w:szCs w:val="20"/>
              </w:rPr>
              <w:t xml:space="preserve"> Fagagna</w:t>
            </w:r>
          </w:p>
          <w:p w:rsidR="001843CB" w:rsidRPr="004C1943" w:rsidRDefault="001843CB" w:rsidP="001843CB">
            <w:pPr>
              <w:pStyle w:val="WW-Predefinito1"/>
              <w:autoSpaceDE/>
              <w:jc w:val="both"/>
              <w:rPr>
                <w:rFonts w:ascii="Arial" w:hAnsi="Arial" w:cs="Arial"/>
                <w:b/>
                <w:sz w:val="20"/>
                <w:szCs w:val="20"/>
              </w:rPr>
            </w:pPr>
            <w:r w:rsidRPr="004C1943">
              <w:rPr>
                <w:rFonts w:ascii="Arial" w:hAnsi="Arial" w:cs="Arial"/>
                <w:b/>
                <w:sz w:val="20"/>
                <w:szCs w:val="20"/>
              </w:rPr>
              <w:t>Soggetto Responsabile dell’Obiettivo</w:t>
            </w:r>
          </w:p>
          <w:p w:rsidR="001843CB" w:rsidRDefault="001843CB" w:rsidP="001843CB">
            <w:pPr>
              <w:pStyle w:val="WW-Predefinito1"/>
              <w:autoSpaceDE/>
              <w:jc w:val="both"/>
              <w:rPr>
                <w:rFonts w:ascii="Arial" w:hAnsi="Arial" w:cs="Arial"/>
                <w:sz w:val="20"/>
                <w:szCs w:val="20"/>
              </w:rPr>
            </w:pPr>
            <w:r>
              <w:rPr>
                <w:rFonts w:ascii="Arial" w:hAnsi="Arial" w:cs="Arial"/>
                <w:sz w:val="20"/>
                <w:szCs w:val="20"/>
              </w:rPr>
              <w:t xml:space="preserve">Responsabile del servizio </w:t>
            </w:r>
            <w:proofErr w:type="spellStart"/>
            <w:r>
              <w:rPr>
                <w:rFonts w:ascii="Arial" w:hAnsi="Arial" w:cs="Arial"/>
                <w:sz w:val="20"/>
                <w:szCs w:val="20"/>
              </w:rPr>
              <w:t>Servizio</w:t>
            </w:r>
            <w:proofErr w:type="spellEnd"/>
            <w:r>
              <w:rPr>
                <w:rFonts w:ascii="Arial" w:hAnsi="Arial" w:cs="Arial"/>
                <w:sz w:val="20"/>
                <w:szCs w:val="20"/>
              </w:rPr>
              <w:t xml:space="preserve"> tecnico e </w:t>
            </w:r>
            <w:proofErr w:type="spellStart"/>
            <w:r>
              <w:rPr>
                <w:rFonts w:ascii="Arial" w:hAnsi="Arial" w:cs="Arial"/>
                <w:sz w:val="20"/>
                <w:szCs w:val="20"/>
              </w:rPr>
              <w:t>Tecnico-manutentivo</w:t>
            </w:r>
            <w:proofErr w:type="spellEnd"/>
          </w:p>
          <w:p w:rsidR="001843CB" w:rsidRPr="004C1943" w:rsidRDefault="001843CB" w:rsidP="001843CB">
            <w:pPr>
              <w:pStyle w:val="WW-Predefinito1"/>
              <w:autoSpaceDE/>
              <w:jc w:val="both"/>
              <w:rPr>
                <w:rFonts w:ascii="Arial" w:hAnsi="Arial" w:cs="Arial"/>
                <w:b/>
                <w:sz w:val="20"/>
                <w:szCs w:val="20"/>
              </w:rPr>
            </w:pPr>
            <w:r w:rsidRPr="004C1943">
              <w:rPr>
                <w:rFonts w:ascii="Arial" w:hAnsi="Arial" w:cs="Arial"/>
                <w:b/>
                <w:sz w:val="20"/>
                <w:szCs w:val="20"/>
              </w:rPr>
              <w:t>Indicatore di risultato</w:t>
            </w:r>
          </w:p>
          <w:p w:rsidR="001843CB" w:rsidRDefault="001843CB" w:rsidP="001843CB">
            <w:pPr>
              <w:pStyle w:val="WW-Predefinito1"/>
              <w:autoSpaceDE/>
              <w:jc w:val="both"/>
              <w:rPr>
                <w:rFonts w:ascii="Arial" w:hAnsi="Arial" w:cs="Arial"/>
                <w:color w:val="auto"/>
                <w:sz w:val="20"/>
                <w:szCs w:val="20"/>
              </w:rPr>
            </w:pPr>
            <w:r>
              <w:rPr>
                <w:rFonts w:ascii="Arial" w:hAnsi="Arial" w:cs="Arial"/>
                <w:color w:val="auto"/>
                <w:sz w:val="20"/>
                <w:szCs w:val="20"/>
              </w:rPr>
              <w:t>Affidamento incarico di progettazione entro il 15.12.2018</w:t>
            </w:r>
          </w:p>
          <w:p w:rsidR="001843CB" w:rsidRPr="004C1943" w:rsidRDefault="001843CB" w:rsidP="001843CB">
            <w:pPr>
              <w:pStyle w:val="WW-Predefinito1"/>
              <w:autoSpaceDE/>
              <w:jc w:val="both"/>
              <w:rPr>
                <w:rFonts w:ascii="Arial" w:hAnsi="Arial" w:cs="Arial"/>
                <w:b/>
                <w:color w:val="auto"/>
                <w:sz w:val="20"/>
                <w:szCs w:val="20"/>
              </w:rPr>
            </w:pPr>
            <w:r>
              <w:rPr>
                <w:rFonts w:ascii="Arial" w:hAnsi="Arial" w:cs="Arial"/>
                <w:b/>
                <w:color w:val="auto"/>
                <w:sz w:val="20"/>
                <w:szCs w:val="20"/>
              </w:rPr>
              <w:t>PESO DELL’OBIETTIVO OPERATIVO</w:t>
            </w:r>
          </w:p>
          <w:p w:rsidR="001843CB" w:rsidRPr="004C1943" w:rsidRDefault="001843CB" w:rsidP="001843CB">
            <w:pPr>
              <w:pStyle w:val="WW-Predefinito1"/>
              <w:autoSpaceDE/>
              <w:rPr>
                <w:rFonts w:ascii="Arial" w:hAnsi="Arial" w:cs="Arial"/>
                <w:b/>
                <w:color w:val="auto"/>
                <w:sz w:val="20"/>
                <w:szCs w:val="20"/>
              </w:rPr>
            </w:pPr>
            <w:r>
              <w:rPr>
                <w:rFonts w:ascii="Arial" w:hAnsi="Arial" w:cs="Arial"/>
                <w:sz w:val="20"/>
                <w:szCs w:val="20"/>
              </w:rPr>
              <w:t>10</w:t>
            </w:r>
            <w:r w:rsidRPr="009F4B98">
              <w:rPr>
                <w:rFonts w:ascii="Arial" w:hAnsi="Arial" w:cs="Arial"/>
                <w:sz w:val="20"/>
                <w:szCs w:val="20"/>
              </w:rPr>
              <w:t>%</w:t>
            </w:r>
            <w:r>
              <w:rPr>
                <w:rFonts w:ascii="Arial" w:hAnsi="Arial" w:cs="Arial"/>
                <w:sz w:val="20"/>
                <w:szCs w:val="20"/>
              </w:rPr>
              <w:t xml:space="preserve"> sul totale obiettivi assegnati al TPO-Responsabile del Servizio tecnico e Tecnico-manutentivo</w:t>
            </w:r>
          </w:p>
        </w:tc>
      </w:tr>
    </w:tbl>
    <w:p w:rsidR="00C853EE" w:rsidRDefault="00C853EE" w:rsidP="00C853EE">
      <w:pPr>
        <w:pStyle w:val="WW-Predefinito1"/>
        <w:pageBreakBefore/>
        <w:tabs>
          <w:tab w:val="left" w:pos="5387"/>
        </w:tabs>
        <w:spacing w:before="100" w:after="120" w:line="360" w:lineRule="auto"/>
        <w:ind w:right="333"/>
        <w:jc w:val="center"/>
        <w:rPr>
          <w:rFonts w:ascii="Arial" w:hAnsi="Arial" w:cs="Arial"/>
          <w:b/>
          <w:color w:val="auto"/>
          <w:sz w:val="22"/>
          <w:szCs w:val="22"/>
        </w:rPr>
      </w:pPr>
      <w:r>
        <w:rPr>
          <w:rFonts w:ascii="Arial" w:hAnsi="Arial" w:cs="Arial"/>
          <w:b/>
          <w:color w:val="auto"/>
          <w:sz w:val="22"/>
          <w:szCs w:val="22"/>
        </w:rPr>
        <w:lastRenderedPageBreak/>
        <w:t>RIEPILOGO PER RESPONSABILE DI SERVIZIO</w:t>
      </w:r>
    </w:p>
    <w:p w:rsidR="00C853EE" w:rsidRDefault="00C853EE" w:rsidP="00C853EE">
      <w:pPr>
        <w:pStyle w:val="WW-Predefinito1"/>
        <w:tabs>
          <w:tab w:val="left" w:pos="5387"/>
        </w:tabs>
        <w:spacing w:before="100" w:after="120" w:line="360" w:lineRule="auto"/>
        <w:ind w:right="333"/>
        <w:rPr>
          <w:rFonts w:ascii="Arial" w:hAnsi="Arial" w:cs="Arial"/>
          <w:b/>
          <w:color w:val="auto"/>
          <w:sz w:val="22"/>
          <w:szCs w:val="22"/>
        </w:rPr>
      </w:pPr>
      <w:r>
        <w:rPr>
          <w:rFonts w:ascii="Arial" w:hAnsi="Arial" w:cs="Arial"/>
          <w:b/>
          <w:color w:val="auto"/>
          <w:sz w:val="22"/>
          <w:szCs w:val="22"/>
        </w:rPr>
        <w:t>RESPONSABILE DEL SERVIZIO AMMINISTRATIVO DOTT. PIERANGELO TOSOLINI</w:t>
      </w:r>
    </w:p>
    <w:tbl>
      <w:tblPr>
        <w:tblW w:w="0" w:type="auto"/>
        <w:tblInd w:w="-23" w:type="dxa"/>
        <w:tblLayout w:type="fixed"/>
        <w:tblLook w:val="0000"/>
      </w:tblPr>
      <w:tblGrid>
        <w:gridCol w:w="4523"/>
        <w:gridCol w:w="5110"/>
      </w:tblGrid>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jc w:val="center"/>
              <w:rPr>
                <w:rFonts w:ascii="Arial" w:hAnsi="Arial" w:cs="Arial"/>
                <w:b/>
                <w:color w:val="auto"/>
                <w:sz w:val="22"/>
                <w:szCs w:val="22"/>
              </w:rPr>
            </w:pPr>
            <w:r>
              <w:rPr>
                <w:rFonts w:ascii="Arial" w:hAnsi="Arial" w:cs="Arial"/>
                <w:b/>
                <w:color w:val="auto"/>
                <w:sz w:val="22"/>
                <w:szCs w:val="22"/>
              </w:rPr>
              <w:t>Elenco obiettivi operativi</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Peso dell’obiettivo</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024D">
            <w:pPr>
              <w:pStyle w:val="WW-Predefinito1"/>
              <w:autoSpaceDE/>
              <w:rPr>
                <w:rFonts w:ascii="Arial" w:hAnsi="Arial" w:cs="Arial"/>
                <w:b/>
                <w:color w:val="auto"/>
                <w:sz w:val="22"/>
                <w:szCs w:val="22"/>
              </w:rPr>
            </w:pPr>
            <w:r>
              <w:rPr>
                <w:rFonts w:ascii="Arial" w:hAnsi="Arial" w:cs="Arial"/>
                <w:b/>
                <w:color w:val="auto"/>
                <w:sz w:val="22"/>
                <w:szCs w:val="22"/>
              </w:rPr>
              <w:t>Obiettivo Operativo 1.</w:t>
            </w:r>
            <w:r w:rsidR="009D024D">
              <w:rPr>
                <w:rFonts w:ascii="Arial" w:hAnsi="Arial" w:cs="Arial"/>
                <w:b/>
                <w:color w:val="auto"/>
                <w:sz w:val="22"/>
                <w:szCs w:val="22"/>
              </w:rPr>
              <w:t>1</w:t>
            </w:r>
            <w:r>
              <w:rPr>
                <w:rFonts w:ascii="Arial" w:hAnsi="Arial" w:cs="Arial"/>
                <w:b/>
                <w:color w:val="auto"/>
                <w:sz w:val="22"/>
                <w:szCs w:val="22"/>
              </w:rPr>
              <w:t>.</w:t>
            </w:r>
            <w:r w:rsidR="009D024D">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953540" w:rsidP="009D2732">
            <w:pPr>
              <w:pStyle w:val="WW-Predefinito1"/>
              <w:tabs>
                <w:tab w:val="left" w:pos="5387"/>
              </w:tabs>
              <w:autoSpaceDE/>
              <w:jc w:val="center"/>
            </w:pPr>
            <w:r>
              <w:rPr>
                <w:rFonts w:ascii="Arial" w:hAnsi="Arial" w:cs="Arial"/>
                <w:b/>
                <w:color w:val="auto"/>
                <w:sz w:val="22"/>
                <w:szCs w:val="22"/>
              </w:rPr>
              <w:t>15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53540">
            <w:pPr>
              <w:pStyle w:val="WW-Predefinito1"/>
              <w:autoSpaceDE/>
              <w:rPr>
                <w:rFonts w:ascii="Arial" w:hAnsi="Arial" w:cs="Arial"/>
                <w:b/>
                <w:color w:val="auto"/>
                <w:sz w:val="22"/>
                <w:szCs w:val="22"/>
              </w:rPr>
            </w:pPr>
            <w:r>
              <w:rPr>
                <w:rFonts w:ascii="Arial" w:hAnsi="Arial" w:cs="Arial"/>
                <w:b/>
                <w:color w:val="auto"/>
                <w:sz w:val="22"/>
                <w:szCs w:val="22"/>
              </w:rPr>
              <w:t xml:space="preserve">Obiettivo Operativo </w:t>
            </w:r>
            <w:r w:rsidR="0077744C">
              <w:rPr>
                <w:rFonts w:ascii="Arial" w:hAnsi="Arial" w:cs="Arial"/>
                <w:b/>
                <w:color w:val="auto"/>
                <w:sz w:val="22"/>
                <w:szCs w:val="22"/>
              </w:rPr>
              <w:t>1</w:t>
            </w:r>
            <w:r>
              <w:rPr>
                <w:rFonts w:ascii="Arial" w:hAnsi="Arial" w:cs="Arial"/>
                <w:b/>
                <w:color w:val="auto"/>
                <w:sz w:val="22"/>
                <w:szCs w:val="22"/>
              </w:rPr>
              <w:t>.</w:t>
            </w:r>
            <w:r w:rsidR="00953540">
              <w:rPr>
                <w:rFonts w:ascii="Arial" w:hAnsi="Arial" w:cs="Arial"/>
                <w:b/>
                <w:color w:val="auto"/>
                <w:sz w:val="22"/>
                <w:szCs w:val="22"/>
              </w:rPr>
              <w:t>2</w:t>
            </w:r>
            <w:r>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77744C" w:rsidP="009D2732">
            <w:pPr>
              <w:pStyle w:val="WW-Predefinito1"/>
              <w:tabs>
                <w:tab w:val="left" w:pos="5387"/>
              </w:tabs>
              <w:autoSpaceDE/>
              <w:jc w:val="center"/>
            </w:pPr>
            <w:r>
              <w:rPr>
                <w:rFonts w:ascii="Arial" w:hAnsi="Arial" w:cs="Arial"/>
                <w:b/>
                <w:color w:val="auto"/>
                <w:sz w:val="22"/>
                <w:szCs w:val="22"/>
              </w:rPr>
              <w:t>15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A94F3C">
            <w:pPr>
              <w:pStyle w:val="WW-Predefinito1"/>
              <w:autoSpaceDE/>
              <w:rPr>
                <w:rFonts w:ascii="Arial" w:hAnsi="Arial" w:cs="Arial"/>
                <w:b/>
                <w:color w:val="auto"/>
                <w:sz w:val="22"/>
                <w:szCs w:val="22"/>
              </w:rPr>
            </w:pPr>
            <w:r>
              <w:rPr>
                <w:rFonts w:ascii="Arial" w:hAnsi="Arial" w:cs="Arial"/>
                <w:b/>
                <w:color w:val="auto"/>
                <w:sz w:val="22"/>
                <w:szCs w:val="22"/>
              </w:rPr>
              <w:t xml:space="preserve">Obiettivo Operativo </w:t>
            </w:r>
            <w:r w:rsidR="00953540">
              <w:rPr>
                <w:rFonts w:ascii="Arial" w:hAnsi="Arial" w:cs="Arial"/>
                <w:b/>
                <w:color w:val="auto"/>
                <w:sz w:val="22"/>
                <w:szCs w:val="22"/>
              </w:rPr>
              <w:t>1</w:t>
            </w:r>
            <w:r>
              <w:rPr>
                <w:rFonts w:ascii="Arial" w:hAnsi="Arial" w:cs="Arial"/>
                <w:b/>
                <w:color w:val="auto"/>
                <w:sz w:val="22"/>
                <w:szCs w:val="22"/>
              </w:rPr>
              <w:t>.</w:t>
            </w:r>
            <w:r w:rsidR="00A94F3C">
              <w:rPr>
                <w:rFonts w:ascii="Arial" w:hAnsi="Arial" w:cs="Arial"/>
                <w:b/>
                <w:color w:val="auto"/>
                <w:sz w:val="22"/>
                <w:szCs w:val="22"/>
              </w:rPr>
              <w:t>3</w:t>
            </w:r>
            <w:r>
              <w:rPr>
                <w:rFonts w:ascii="Arial" w:hAnsi="Arial" w:cs="Arial"/>
                <w:b/>
                <w:color w:val="auto"/>
                <w:sz w:val="22"/>
                <w:szCs w:val="22"/>
              </w:rPr>
              <w:t>.</w:t>
            </w:r>
            <w:r w:rsidR="00A94F3C">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953540" w:rsidP="009D2732">
            <w:pPr>
              <w:pStyle w:val="WW-Predefinito1"/>
              <w:tabs>
                <w:tab w:val="left" w:pos="5387"/>
              </w:tabs>
              <w:autoSpaceDE/>
              <w:jc w:val="center"/>
            </w:pPr>
            <w:r>
              <w:rPr>
                <w:rFonts w:ascii="Arial" w:hAnsi="Arial" w:cs="Arial"/>
                <w:b/>
                <w:color w:val="auto"/>
                <w:sz w:val="22"/>
                <w:szCs w:val="22"/>
              </w:rPr>
              <w:t>15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A94F3C">
            <w:pPr>
              <w:pStyle w:val="WW-Predefinito1"/>
              <w:autoSpaceDE/>
              <w:rPr>
                <w:rFonts w:ascii="Arial" w:hAnsi="Arial" w:cs="Arial"/>
                <w:b/>
                <w:color w:val="auto"/>
                <w:sz w:val="22"/>
                <w:szCs w:val="22"/>
              </w:rPr>
            </w:pPr>
            <w:r>
              <w:rPr>
                <w:rFonts w:ascii="Arial" w:hAnsi="Arial" w:cs="Arial"/>
                <w:b/>
                <w:color w:val="auto"/>
                <w:sz w:val="22"/>
                <w:szCs w:val="22"/>
              </w:rPr>
              <w:t xml:space="preserve">Obiettivo Operativo </w:t>
            </w:r>
            <w:r w:rsidR="00A94F3C">
              <w:rPr>
                <w:rFonts w:ascii="Arial" w:hAnsi="Arial" w:cs="Arial"/>
                <w:b/>
                <w:color w:val="auto"/>
                <w:sz w:val="22"/>
                <w:szCs w:val="22"/>
              </w:rPr>
              <w:t>1</w:t>
            </w:r>
            <w:r>
              <w:rPr>
                <w:rFonts w:ascii="Arial" w:hAnsi="Arial" w:cs="Arial"/>
                <w:b/>
                <w:color w:val="auto"/>
                <w:sz w:val="22"/>
                <w:szCs w:val="22"/>
              </w:rPr>
              <w:t>.</w:t>
            </w:r>
            <w:r w:rsidR="00A94F3C">
              <w:rPr>
                <w:rFonts w:ascii="Arial" w:hAnsi="Arial" w:cs="Arial"/>
                <w:b/>
                <w:color w:val="auto"/>
                <w:sz w:val="22"/>
                <w:szCs w:val="22"/>
              </w:rPr>
              <w:t>3</w:t>
            </w:r>
            <w:r>
              <w:rPr>
                <w:rFonts w:ascii="Arial" w:hAnsi="Arial" w:cs="Arial"/>
                <w:b/>
                <w:color w:val="auto"/>
                <w:sz w:val="22"/>
                <w:szCs w:val="22"/>
              </w:rPr>
              <w:t>.</w:t>
            </w:r>
            <w:r w:rsidR="00A94F3C">
              <w:rPr>
                <w:rFonts w:ascii="Arial" w:hAnsi="Arial" w:cs="Arial"/>
                <w:b/>
                <w:color w:val="auto"/>
                <w:sz w:val="22"/>
                <w:szCs w:val="22"/>
              </w:rPr>
              <w:t>2</w:t>
            </w:r>
            <w:r>
              <w:rPr>
                <w:rFonts w:ascii="Arial" w:hAnsi="Arial" w:cs="Arial"/>
                <w:color w:val="auto"/>
                <w:sz w:val="22"/>
                <w:szCs w:val="22"/>
              </w:rPr>
              <w:t xml:space="preserve"> </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A94F3C" w:rsidP="009D2732">
            <w:pPr>
              <w:pStyle w:val="WW-Predefinito1"/>
              <w:tabs>
                <w:tab w:val="left" w:pos="5387"/>
              </w:tabs>
              <w:autoSpaceDE/>
              <w:jc w:val="center"/>
            </w:pPr>
            <w:r>
              <w:rPr>
                <w:rFonts w:ascii="Arial" w:hAnsi="Arial" w:cs="Arial"/>
                <w:b/>
                <w:color w:val="auto"/>
                <w:sz w:val="22"/>
                <w:szCs w:val="22"/>
              </w:rPr>
              <w:t>15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A94F3C">
            <w:pPr>
              <w:pStyle w:val="WW-Predefinito1"/>
              <w:autoSpaceDE/>
              <w:rPr>
                <w:rFonts w:ascii="Arial" w:hAnsi="Arial" w:cs="Arial"/>
                <w:b/>
                <w:color w:val="auto"/>
                <w:sz w:val="22"/>
                <w:szCs w:val="22"/>
              </w:rPr>
            </w:pPr>
            <w:r>
              <w:rPr>
                <w:rFonts w:ascii="Arial" w:hAnsi="Arial" w:cs="Arial"/>
                <w:b/>
                <w:color w:val="auto"/>
                <w:sz w:val="22"/>
                <w:szCs w:val="22"/>
              </w:rPr>
              <w:t xml:space="preserve">Obiettivo operativo </w:t>
            </w:r>
            <w:r w:rsidR="00A94F3C">
              <w:rPr>
                <w:rFonts w:ascii="Arial" w:hAnsi="Arial" w:cs="Arial"/>
                <w:b/>
                <w:color w:val="auto"/>
                <w:sz w:val="22"/>
                <w:szCs w:val="22"/>
              </w:rPr>
              <w:t>6</w:t>
            </w:r>
            <w:r>
              <w:rPr>
                <w:rFonts w:ascii="Arial" w:hAnsi="Arial" w:cs="Arial"/>
                <w:b/>
                <w:color w:val="auto"/>
                <w:sz w:val="22"/>
                <w:szCs w:val="22"/>
              </w:rPr>
              <w:t>.1.</w:t>
            </w:r>
            <w:r w:rsidR="00A124A8">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A94F3C" w:rsidP="00A94F3C">
            <w:pPr>
              <w:pStyle w:val="WW-Predefinito1"/>
              <w:tabs>
                <w:tab w:val="left" w:pos="5387"/>
              </w:tabs>
              <w:autoSpaceDE/>
              <w:jc w:val="center"/>
            </w:pPr>
            <w:r>
              <w:rPr>
                <w:rFonts w:ascii="Arial" w:hAnsi="Arial" w:cs="Arial"/>
                <w:b/>
                <w:color w:val="auto"/>
                <w:sz w:val="22"/>
                <w:szCs w:val="22"/>
              </w:rPr>
              <w:t>15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A94F3C">
            <w:pPr>
              <w:pStyle w:val="WW-Predefinito1"/>
              <w:autoSpaceDE/>
              <w:rPr>
                <w:rFonts w:ascii="Arial" w:hAnsi="Arial" w:cs="Arial"/>
                <w:b/>
                <w:color w:val="auto"/>
                <w:sz w:val="22"/>
                <w:szCs w:val="22"/>
              </w:rPr>
            </w:pPr>
            <w:r>
              <w:rPr>
                <w:rFonts w:ascii="Arial" w:hAnsi="Arial" w:cs="Arial"/>
                <w:b/>
                <w:color w:val="auto"/>
                <w:sz w:val="22"/>
                <w:szCs w:val="22"/>
              </w:rPr>
              <w:t xml:space="preserve">Obiettivo operativo </w:t>
            </w:r>
            <w:r w:rsidR="00A124A8">
              <w:rPr>
                <w:rFonts w:ascii="Arial" w:hAnsi="Arial" w:cs="Arial"/>
                <w:b/>
                <w:color w:val="auto"/>
                <w:sz w:val="22"/>
                <w:szCs w:val="22"/>
              </w:rPr>
              <w:t>7.1.</w:t>
            </w:r>
            <w:r w:rsidR="00A94F3C">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A94F3C" w:rsidP="009D2732">
            <w:pPr>
              <w:pStyle w:val="WW-Predefinito1"/>
              <w:tabs>
                <w:tab w:val="left" w:pos="5387"/>
              </w:tabs>
              <w:autoSpaceDE/>
              <w:jc w:val="center"/>
            </w:pPr>
            <w:r>
              <w:rPr>
                <w:rFonts w:ascii="Arial" w:hAnsi="Arial" w:cs="Arial"/>
                <w:b/>
                <w:color w:val="auto"/>
                <w:sz w:val="22"/>
                <w:szCs w:val="22"/>
              </w:rPr>
              <w:t>25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autoSpaceDE/>
              <w:rPr>
                <w:rFonts w:ascii="Arial" w:hAnsi="Arial" w:cs="Arial"/>
                <w:b/>
                <w:color w:val="auto"/>
                <w:sz w:val="22"/>
                <w:szCs w:val="22"/>
              </w:rPr>
            </w:pPr>
            <w:r>
              <w:rPr>
                <w:rFonts w:ascii="Arial" w:hAnsi="Arial" w:cs="Arial"/>
                <w:b/>
                <w:color w:val="auto"/>
                <w:sz w:val="22"/>
                <w:szCs w:val="22"/>
              </w:rPr>
              <w:t>TOTALE</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100%</w:t>
            </w:r>
          </w:p>
        </w:tc>
      </w:tr>
    </w:tbl>
    <w:p w:rsidR="00C853EE" w:rsidRDefault="00C853EE" w:rsidP="00C853EE">
      <w:pPr>
        <w:pStyle w:val="WW-Predefinito1"/>
        <w:tabs>
          <w:tab w:val="left" w:pos="5387"/>
        </w:tabs>
        <w:spacing w:before="100" w:after="120" w:line="360" w:lineRule="auto"/>
        <w:ind w:right="333"/>
        <w:rPr>
          <w:rFonts w:ascii="Arial" w:hAnsi="Arial" w:cs="Arial"/>
          <w:b/>
          <w:color w:val="auto"/>
          <w:sz w:val="22"/>
          <w:szCs w:val="22"/>
        </w:rPr>
      </w:pPr>
    </w:p>
    <w:p w:rsidR="00C853EE" w:rsidRDefault="00C853EE" w:rsidP="009D024D">
      <w:pPr>
        <w:pStyle w:val="WW-Predefinito1"/>
        <w:tabs>
          <w:tab w:val="left" w:pos="5387"/>
        </w:tabs>
        <w:spacing w:before="100" w:after="120" w:line="360" w:lineRule="auto"/>
        <w:ind w:right="333"/>
        <w:jc w:val="both"/>
        <w:rPr>
          <w:rFonts w:ascii="Arial" w:hAnsi="Arial" w:cs="Arial"/>
          <w:b/>
          <w:color w:val="auto"/>
          <w:sz w:val="22"/>
          <w:szCs w:val="22"/>
        </w:rPr>
      </w:pPr>
      <w:r>
        <w:rPr>
          <w:rFonts w:ascii="Arial" w:hAnsi="Arial" w:cs="Arial"/>
          <w:b/>
          <w:color w:val="auto"/>
          <w:sz w:val="22"/>
          <w:szCs w:val="22"/>
        </w:rPr>
        <w:t xml:space="preserve">RESPONSABILE DEL SERVIZIO ECONOMICO-FINANZIARIO </w:t>
      </w:r>
      <w:r w:rsidR="009D024D">
        <w:rPr>
          <w:rFonts w:ascii="Arial" w:hAnsi="Arial" w:cs="Arial"/>
          <w:b/>
          <w:color w:val="auto"/>
          <w:sz w:val="22"/>
          <w:szCs w:val="22"/>
        </w:rPr>
        <w:t>DOTT.SSA</w:t>
      </w:r>
      <w:r>
        <w:rPr>
          <w:rFonts w:ascii="Arial" w:hAnsi="Arial" w:cs="Arial"/>
          <w:b/>
          <w:color w:val="auto"/>
          <w:sz w:val="22"/>
          <w:szCs w:val="22"/>
        </w:rPr>
        <w:t xml:space="preserve"> </w:t>
      </w:r>
      <w:r w:rsidR="009D024D">
        <w:rPr>
          <w:rFonts w:ascii="Arial" w:hAnsi="Arial" w:cs="Arial"/>
          <w:b/>
          <w:color w:val="auto"/>
          <w:sz w:val="22"/>
          <w:szCs w:val="22"/>
        </w:rPr>
        <w:t>FEDERICA</w:t>
      </w:r>
      <w:r>
        <w:rPr>
          <w:rFonts w:ascii="Arial" w:hAnsi="Arial" w:cs="Arial"/>
          <w:b/>
          <w:color w:val="auto"/>
          <w:sz w:val="22"/>
          <w:szCs w:val="22"/>
        </w:rPr>
        <w:t xml:space="preserve"> </w:t>
      </w:r>
      <w:r w:rsidR="009D024D">
        <w:rPr>
          <w:rFonts w:ascii="Arial" w:hAnsi="Arial" w:cs="Arial"/>
          <w:b/>
          <w:color w:val="auto"/>
          <w:sz w:val="22"/>
          <w:szCs w:val="22"/>
        </w:rPr>
        <w:t>SCOTTI</w:t>
      </w:r>
    </w:p>
    <w:tbl>
      <w:tblPr>
        <w:tblW w:w="0" w:type="auto"/>
        <w:tblInd w:w="-23" w:type="dxa"/>
        <w:tblLayout w:type="fixed"/>
        <w:tblLook w:val="0000"/>
      </w:tblPr>
      <w:tblGrid>
        <w:gridCol w:w="4523"/>
        <w:gridCol w:w="5110"/>
      </w:tblGrid>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jc w:val="center"/>
              <w:rPr>
                <w:rFonts w:ascii="Arial" w:hAnsi="Arial" w:cs="Arial"/>
                <w:b/>
                <w:color w:val="auto"/>
                <w:sz w:val="22"/>
                <w:szCs w:val="22"/>
              </w:rPr>
            </w:pPr>
            <w:r>
              <w:rPr>
                <w:rFonts w:ascii="Arial" w:hAnsi="Arial" w:cs="Arial"/>
                <w:b/>
                <w:color w:val="auto"/>
                <w:sz w:val="22"/>
                <w:szCs w:val="22"/>
              </w:rPr>
              <w:t>Elenco obiettivi operativi</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Peso dell’obiettivo</w:t>
            </w:r>
          </w:p>
        </w:tc>
      </w:tr>
      <w:tr w:rsidR="00C853EE" w:rsidTr="009D2732">
        <w:trPr>
          <w:trHeight w:val="188"/>
        </w:trPr>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rPr>
                <w:rFonts w:ascii="Arial" w:hAnsi="Arial" w:cs="Arial"/>
                <w:b/>
                <w:color w:val="auto"/>
                <w:sz w:val="22"/>
                <w:szCs w:val="22"/>
              </w:rPr>
            </w:pPr>
            <w:r>
              <w:rPr>
                <w:rFonts w:ascii="Arial" w:hAnsi="Arial" w:cs="Arial"/>
                <w:b/>
                <w:color w:val="auto"/>
                <w:sz w:val="22"/>
                <w:szCs w:val="22"/>
              </w:rPr>
              <w:t>Obiettivo Operativo 1.1.1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E7531A" w:rsidP="009D2732">
            <w:pPr>
              <w:pStyle w:val="WW-Predefinito1"/>
              <w:tabs>
                <w:tab w:val="left" w:pos="5387"/>
              </w:tabs>
              <w:autoSpaceDE/>
              <w:jc w:val="center"/>
            </w:pPr>
            <w:r>
              <w:rPr>
                <w:rFonts w:ascii="Arial" w:hAnsi="Arial" w:cs="Arial"/>
                <w:b/>
                <w:color w:val="auto"/>
                <w:sz w:val="22"/>
                <w:szCs w:val="22"/>
              </w:rPr>
              <w:t>40</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E7531A">
            <w:pPr>
              <w:pStyle w:val="WW-Predefinito1"/>
              <w:autoSpaceDE/>
              <w:rPr>
                <w:rFonts w:ascii="Arial" w:hAnsi="Arial" w:cs="Arial"/>
                <w:b/>
                <w:color w:val="auto"/>
                <w:sz w:val="22"/>
                <w:szCs w:val="22"/>
              </w:rPr>
            </w:pPr>
            <w:r>
              <w:rPr>
                <w:rFonts w:ascii="Arial" w:hAnsi="Arial" w:cs="Arial"/>
                <w:b/>
                <w:color w:val="auto"/>
                <w:sz w:val="22"/>
                <w:szCs w:val="22"/>
              </w:rPr>
              <w:t>Obiettivo Operativo 1.1.</w:t>
            </w:r>
            <w:r w:rsidR="00E7531A">
              <w:rPr>
                <w:rFonts w:ascii="Arial" w:hAnsi="Arial" w:cs="Arial"/>
                <w:b/>
                <w:color w:val="auto"/>
                <w:sz w:val="22"/>
                <w:szCs w:val="22"/>
              </w:rPr>
              <w:t>3</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4A59AA" w:rsidP="009D2732">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5</w:t>
            </w:r>
            <w:r w:rsidR="00E7531A">
              <w:rPr>
                <w:rFonts w:ascii="Arial" w:hAnsi="Arial" w:cs="Arial"/>
                <w:b/>
                <w:color w:val="auto"/>
                <w:sz w:val="22"/>
                <w:szCs w:val="22"/>
              </w:rPr>
              <w:t>0</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E7531A">
            <w:pPr>
              <w:pStyle w:val="WW-Predefinito1"/>
              <w:autoSpaceDE/>
              <w:rPr>
                <w:rFonts w:ascii="Arial" w:hAnsi="Arial" w:cs="Arial"/>
                <w:b/>
                <w:color w:val="auto"/>
                <w:sz w:val="22"/>
                <w:szCs w:val="22"/>
              </w:rPr>
            </w:pPr>
            <w:r>
              <w:rPr>
                <w:rFonts w:ascii="Arial" w:hAnsi="Arial" w:cs="Arial"/>
                <w:b/>
                <w:color w:val="auto"/>
                <w:sz w:val="22"/>
                <w:szCs w:val="22"/>
              </w:rPr>
              <w:t>Obiettivo Operativo 1.</w:t>
            </w:r>
            <w:r w:rsidR="00E7531A">
              <w:rPr>
                <w:rFonts w:ascii="Arial" w:hAnsi="Arial" w:cs="Arial"/>
                <w:b/>
                <w:color w:val="auto"/>
                <w:sz w:val="22"/>
                <w:szCs w:val="22"/>
              </w:rPr>
              <w:t>2</w:t>
            </w:r>
            <w:r>
              <w:rPr>
                <w:rFonts w:ascii="Arial" w:hAnsi="Arial" w:cs="Arial"/>
                <w:b/>
                <w:color w:val="auto"/>
                <w:sz w:val="22"/>
                <w:szCs w:val="22"/>
              </w:rPr>
              <w:t>.</w:t>
            </w:r>
            <w:r w:rsidR="00E7531A">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E7531A" w:rsidP="009D2732">
            <w:pPr>
              <w:pStyle w:val="WW-Predefinito1"/>
              <w:tabs>
                <w:tab w:val="left" w:pos="5387"/>
              </w:tabs>
              <w:autoSpaceDE/>
              <w:jc w:val="center"/>
            </w:pPr>
            <w:r>
              <w:rPr>
                <w:rFonts w:ascii="Arial" w:hAnsi="Arial" w:cs="Arial"/>
                <w:b/>
                <w:color w:val="auto"/>
                <w:sz w:val="22"/>
                <w:szCs w:val="22"/>
              </w:rPr>
              <w:t>10</w:t>
            </w:r>
            <w:r w:rsidR="00C853EE">
              <w:rPr>
                <w:rFonts w:ascii="Arial" w:hAnsi="Arial" w:cs="Arial"/>
                <w:b/>
                <w:color w:val="auto"/>
                <w:sz w:val="22"/>
                <w:szCs w:val="22"/>
              </w:rPr>
              <w:t>%</w:t>
            </w:r>
          </w:p>
        </w:tc>
      </w:tr>
      <w:tr w:rsidR="00C853EE" w:rsidTr="009D2732">
        <w:trPr>
          <w:trHeight w:val="274"/>
        </w:trPr>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rPr>
                <w:rFonts w:ascii="Arial" w:hAnsi="Arial" w:cs="Arial"/>
                <w:b/>
                <w:color w:val="auto"/>
                <w:sz w:val="22"/>
                <w:szCs w:val="22"/>
              </w:rPr>
            </w:pPr>
            <w:r>
              <w:rPr>
                <w:rFonts w:ascii="Arial" w:hAnsi="Arial" w:cs="Arial"/>
                <w:b/>
                <w:color w:val="auto"/>
                <w:sz w:val="22"/>
                <w:szCs w:val="22"/>
              </w:rPr>
              <w:t>TOTALE</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100%</w:t>
            </w:r>
          </w:p>
        </w:tc>
      </w:tr>
    </w:tbl>
    <w:p w:rsidR="00C853EE" w:rsidRDefault="00C853EE" w:rsidP="00C853EE">
      <w:pPr>
        <w:pStyle w:val="WW-Predefinito1"/>
        <w:tabs>
          <w:tab w:val="left" w:pos="5387"/>
        </w:tabs>
        <w:spacing w:before="100" w:after="120" w:line="360" w:lineRule="auto"/>
        <w:ind w:right="333"/>
      </w:pPr>
    </w:p>
    <w:p w:rsidR="00C853EE" w:rsidRDefault="00C853EE" w:rsidP="00C853EE">
      <w:pPr>
        <w:pStyle w:val="WW-Predefinito1"/>
        <w:tabs>
          <w:tab w:val="left" w:pos="5387"/>
        </w:tabs>
        <w:spacing w:before="100" w:after="120" w:line="360" w:lineRule="auto"/>
        <w:ind w:right="333"/>
        <w:rPr>
          <w:rFonts w:ascii="Arial" w:hAnsi="Arial" w:cs="Arial"/>
          <w:b/>
          <w:color w:val="auto"/>
          <w:sz w:val="22"/>
          <w:szCs w:val="22"/>
        </w:rPr>
      </w:pPr>
      <w:r>
        <w:rPr>
          <w:rFonts w:ascii="Arial" w:hAnsi="Arial" w:cs="Arial"/>
          <w:b/>
          <w:color w:val="auto"/>
          <w:sz w:val="22"/>
          <w:szCs w:val="22"/>
        </w:rPr>
        <w:t>RESPONSABILE DEL SERVIZIO TECNICO-MANUTENTIVO P.I. MARINO BIANCHIZZA</w:t>
      </w:r>
    </w:p>
    <w:tbl>
      <w:tblPr>
        <w:tblW w:w="0" w:type="auto"/>
        <w:tblInd w:w="-23" w:type="dxa"/>
        <w:tblLayout w:type="fixed"/>
        <w:tblLook w:val="0000"/>
      </w:tblPr>
      <w:tblGrid>
        <w:gridCol w:w="4523"/>
        <w:gridCol w:w="5110"/>
      </w:tblGrid>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jc w:val="center"/>
              <w:rPr>
                <w:rFonts w:ascii="Arial" w:hAnsi="Arial" w:cs="Arial"/>
                <w:b/>
                <w:color w:val="auto"/>
                <w:sz w:val="22"/>
                <w:szCs w:val="22"/>
              </w:rPr>
            </w:pPr>
            <w:r>
              <w:rPr>
                <w:rFonts w:ascii="Arial" w:hAnsi="Arial" w:cs="Arial"/>
                <w:b/>
                <w:color w:val="auto"/>
                <w:sz w:val="22"/>
                <w:szCs w:val="22"/>
              </w:rPr>
              <w:t>Elenco obiettivi operativi</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Peso dell’obiettivo</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autoSpaceDE/>
              <w:rPr>
                <w:rFonts w:ascii="Arial" w:hAnsi="Arial" w:cs="Arial"/>
                <w:b/>
                <w:color w:val="auto"/>
                <w:sz w:val="22"/>
                <w:szCs w:val="22"/>
              </w:rPr>
            </w:pPr>
            <w:r>
              <w:rPr>
                <w:rFonts w:ascii="Arial" w:hAnsi="Arial" w:cs="Arial"/>
                <w:b/>
                <w:color w:val="auto"/>
                <w:sz w:val="22"/>
                <w:szCs w:val="22"/>
              </w:rPr>
              <w:t>Obiettivo Operativo 1.1.1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A20F54" w:rsidP="009D2732">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1</w:t>
            </w:r>
            <w:r w:rsidR="009D024D">
              <w:rPr>
                <w:rFonts w:ascii="Arial" w:hAnsi="Arial" w:cs="Arial"/>
                <w:b/>
                <w:color w:val="auto"/>
                <w:sz w:val="22"/>
                <w:szCs w:val="22"/>
              </w:rPr>
              <w:t>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77744C">
            <w:pPr>
              <w:pStyle w:val="WW-Predefinito1"/>
              <w:autoSpaceDE/>
              <w:rPr>
                <w:rFonts w:ascii="Arial" w:hAnsi="Arial" w:cs="Arial"/>
                <w:b/>
                <w:color w:val="auto"/>
                <w:sz w:val="22"/>
                <w:szCs w:val="22"/>
              </w:rPr>
            </w:pPr>
            <w:r>
              <w:rPr>
                <w:rFonts w:ascii="Arial" w:hAnsi="Arial" w:cs="Arial"/>
                <w:b/>
                <w:color w:val="auto"/>
                <w:sz w:val="22"/>
                <w:szCs w:val="22"/>
              </w:rPr>
              <w:t>Obiettivo Operativo 1.</w:t>
            </w:r>
            <w:r w:rsidR="0077744C">
              <w:rPr>
                <w:rFonts w:ascii="Arial" w:hAnsi="Arial" w:cs="Arial"/>
                <w:b/>
                <w:color w:val="auto"/>
                <w:sz w:val="22"/>
                <w:szCs w:val="22"/>
              </w:rPr>
              <w:t>2</w:t>
            </w:r>
            <w:r>
              <w:rPr>
                <w:rFonts w:ascii="Arial" w:hAnsi="Arial" w:cs="Arial"/>
                <w:b/>
                <w:color w:val="auto"/>
                <w:sz w:val="22"/>
                <w:szCs w:val="22"/>
              </w:rPr>
              <w:t>.</w:t>
            </w:r>
            <w:r w:rsidR="0077744C">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E7531A" w:rsidP="009D2732">
            <w:pPr>
              <w:pStyle w:val="WW-Predefinito1"/>
              <w:tabs>
                <w:tab w:val="left" w:pos="5387"/>
              </w:tabs>
              <w:autoSpaceDE/>
              <w:jc w:val="center"/>
            </w:pPr>
            <w:r>
              <w:rPr>
                <w:rFonts w:ascii="Arial" w:hAnsi="Arial" w:cs="Arial"/>
                <w:b/>
                <w:color w:val="auto"/>
                <w:sz w:val="22"/>
                <w:szCs w:val="22"/>
              </w:rPr>
              <w:t>10</w:t>
            </w:r>
            <w:r w:rsidR="00C853EE">
              <w:rPr>
                <w:rFonts w:ascii="Arial" w:hAnsi="Arial" w:cs="Arial"/>
                <w:b/>
                <w:color w:val="auto"/>
                <w:sz w:val="22"/>
                <w:szCs w:val="22"/>
              </w:rPr>
              <w:t>%</w:t>
            </w:r>
          </w:p>
        </w:tc>
      </w:tr>
      <w:tr w:rsidR="00E7531A" w:rsidTr="009D2732">
        <w:tc>
          <w:tcPr>
            <w:tcW w:w="4523" w:type="dxa"/>
            <w:tcBorders>
              <w:top w:val="single" w:sz="1" w:space="0" w:color="000000"/>
              <w:left w:val="single" w:sz="1" w:space="0" w:color="000000"/>
              <w:bottom w:val="single" w:sz="1" w:space="0" w:color="000000"/>
            </w:tcBorders>
            <w:shd w:val="clear" w:color="auto" w:fill="auto"/>
          </w:tcPr>
          <w:p w:rsidR="00E7531A" w:rsidRDefault="00E7531A" w:rsidP="00E7531A">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Operativo 4.1.1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E7531A" w:rsidRDefault="00E7531A" w:rsidP="000D3E1B">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1</w:t>
            </w:r>
            <w:r w:rsidR="000D3E1B">
              <w:rPr>
                <w:rFonts w:ascii="Arial" w:hAnsi="Arial" w:cs="Arial"/>
                <w:b/>
                <w:color w:val="auto"/>
                <w:sz w:val="22"/>
                <w:szCs w:val="22"/>
              </w:rPr>
              <w:t>0</w:t>
            </w:r>
            <w:r>
              <w:rPr>
                <w:rFonts w:ascii="Arial" w:hAnsi="Arial" w:cs="Arial"/>
                <w:b/>
                <w:color w:val="auto"/>
                <w:sz w:val="22"/>
                <w:szCs w:val="22"/>
              </w:rPr>
              <w:t>%</w:t>
            </w:r>
          </w:p>
        </w:tc>
      </w:tr>
      <w:tr w:rsidR="00A22997" w:rsidTr="009D2732">
        <w:tc>
          <w:tcPr>
            <w:tcW w:w="4523" w:type="dxa"/>
            <w:tcBorders>
              <w:top w:val="single" w:sz="1" w:space="0" w:color="000000"/>
              <w:left w:val="single" w:sz="1" w:space="0" w:color="000000"/>
              <w:bottom w:val="single" w:sz="1" w:space="0" w:color="000000"/>
            </w:tcBorders>
            <w:shd w:val="clear" w:color="auto" w:fill="auto"/>
          </w:tcPr>
          <w:p w:rsidR="00A22997" w:rsidRDefault="00A22997" w:rsidP="00A22997">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Operativo 4.1.2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A22997" w:rsidRDefault="00A22997" w:rsidP="000D3E1B">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1</w:t>
            </w:r>
            <w:r w:rsidR="000D3E1B">
              <w:rPr>
                <w:rFonts w:ascii="Arial" w:hAnsi="Arial" w:cs="Arial"/>
                <w:b/>
                <w:color w:val="auto"/>
                <w:sz w:val="22"/>
                <w:szCs w:val="22"/>
              </w:rPr>
              <w:t>0</w:t>
            </w:r>
            <w:r>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E7531A" w:rsidP="00E7531A">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w:t>
            </w:r>
            <w:r w:rsidR="00C853EE">
              <w:rPr>
                <w:rFonts w:ascii="Arial" w:hAnsi="Arial" w:cs="Arial"/>
                <w:b/>
                <w:color w:val="auto"/>
                <w:sz w:val="22"/>
                <w:szCs w:val="22"/>
              </w:rPr>
              <w:t xml:space="preserve">perativo </w:t>
            </w:r>
            <w:r w:rsidR="0077744C">
              <w:rPr>
                <w:rFonts w:ascii="Arial" w:hAnsi="Arial" w:cs="Arial"/>
                <w:b/>
                <w:color w:val="auto"/>
                <w:sz w:val="22"/>
                <w:szCs w:val="22"/>
              </w:rPr>
              <w:t>6</w:t>
            </w:r>
            <w:r w:rsidR="00C853EE">
              <w:rPr>
                <w:rFonts w:ascii="Arial" w:hAnsi="Arial" w:cs="Arial"/>
                <w:b/>
                <w:color w:val="auto"/>
                <w:sz w:val="22"/>
                <w:szCs w:val="22"/>
              </w:rPr>
              <w:t>.</w:t>
            </w:r>
            <w:r>
              <w:rPr>
                <w:rFonts w:ascii="Arial" w:hAnsi="Arial" w:cs="Arial"/>
                <w:b/>
                <w:color w:val="auto"/>
                <w:sz w:val="22"/>
                <w:szCs w:val="22"/>
              </w:rPr>
              <w:t>1</w:t>
            </w:r>
            <w:r w:rsidR="00C853EE">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77744C" w:rsidP="009D2732">
            <w:pPr>
              <w:pStyle w:val="WW-Predefinito1"/>
              <w:tabs>
                <w:tab w:val="left" w:pos="5387"/>
              </w:tabs>
              <w:autoSpaceDE/>
              <w:jc w:val="center"/>
            </w:pPr>
            <w:r>
              <w:rPr>
                <w:rFonts w:ascii="Arial" w:hAnsi="Arial" w:cs="Arial"/>
                <w:b/>
                <w:color w:val="auto"/>
                <w:sz w:val="22"/>
                <w:szCs w:val="22"/>
              </w:rPr>
              <w:t>5</w:t>
            </w:r>
            <w:r w:rsidR="00C853EE">
              <w:rPr>
                <w:rFonts w:ascii="Arial" w:hAnsi="Arial" w:cs="Arial"/>
                <w:b/>
                <w:color w:val="auto"/>
                <w:sz w:val="22"/>
                <w:szCs w:val="22"/>
              </w:rPr>
              <w:t>%</w:t>
            </w:r>
          </w:p>
        </w:tc>
      </w:tr>
      <w:tr w:rsidR="000D3E1B" w:rsidTr="00664D26">
        <w:tc>
          <w:tcPr>
            <w:tcW w:w="4523" w:type="dxa"/>
            <w:tcBorders>
              <w:top w:val="single" w:sz="1" w:space="0" w:color="000000"/>
              <w:left w:val="single" w:sz="1" w:space="0" w:color="000000"/>
              <w:bottom w:val="single" w:sz="1" w:space="0" w:color="000000"/>
            </w:tcBorders>
            <w:shd w:val="clear" w:color="auto" w:fill="auto"/>
          </w:tcPr>
          <w:p w:rsidR="000D3E1B" w:rsidRDefault="000D3E1B" w:rsidP="000D3E1B">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Operativo 6.1.2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0D3E1B" w:rsidRDefault="000D3E1B" w:rsidP="00664D26">
            <w:pPr>
              <w:pStyle w:val="WW-Predefinito1"/>
              <w:tabs>
                <w:tab w:val="left" w:pos="5387"/>
              </w:tabs>
              <w:autoSpaceDE/>
              <w:jc w:val="center"/>
            </w:pPr>
            <w:r>
              <w:rPr>
                <w:rFonts w:ascii="Arial" w:hAnsi="Arial" w:cs="Arial"/>
                <w:b/>
                <w:color w:val="auto"/>
                <w:sz w:val="22"/>
                <w:szCs w:val="22"/>
              </w:rPr>
              <w:t>10%</w:t>
            </w:r>
          </w:p>
        </w:tc>
      </w:tr>
      <w:tr w:rsidR="00D13A8E" w:rsidTr="009D2732">
        <w:tc>
          <w:tcPr>
            <w:tcW w:w="4523" w:type="dxa"/>
            <w:tcBorders>
              <w:top w:val="single" w:sz="1" w:space="0" w:color="000000"/>
              <w:left w:val="single" w:sz="1" w:space="0" w:color="000000"/>
              <w:bottom w:val="single" w:sz="1" w:space="0" w:color="000000"/>
            </w:tcBorders>
            <w:shd w:val="clear" w:color="auto" w:fill="auto"/>
          </w:tcPr>
          <w:p w:rsidR="00D13A8E" w:rsidRDefault="00D13A8E" w:rsidP="00D13A8E">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Operativo 7.1.2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D13A8E" w:rsidRDefault="00D13A8E" w:rsidP="009D2732">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10%</w:t>
            </w:r>
          </w:p>
        </w:tc>
      </w:tr>
      <w:tr w:rsidR="00D13A8E" w:rsidTr="009D2732">
        <w:tc>
          <w:tcPr>
            <w:tcW w:w="4523" w:type="dxa"/>
            <w:tcBorders>
              <w:top w:val="single" w:sz="1" w:space="0" w:color="000000"/>
              <w:left w:val="single" w:sz="1" w:space="0" w:color="000000"/>
              <w:bottom w:val="single" w:sz="1" w:space="0" w:color="000000"/>
            </w:tcBorders>
            <w:shd w:val="clear" w:color="auto" w:fill="auto"/>
          </w:tcPr>
          <w:p w:rsidR="00D13A8E" w:rsidRDefault="00D13A8E" w:rsidP="0077744C">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operativo 10.1.1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D13A8E" w:rsidRDefault="00D13A8E" w:rsidP="009D2732">
            <w:pPr>
              <w:pStyle w:val="WW-Predefinito1"/>
              <w:tabs>
                <w:tab w:val="left" w:pos="5387"/>
              </w:tabs>
              <w:autoSpaceDE/>
              <w:jc w:val="center"/>
            </w:pPr>
            <w:r>
              <w:rPr>
                <w:rFonts w:ascii="Arial" w:hAnsi="Arial" w:cs="Arial"/>
                <w:b/>
                <w:color w:val="auto"/>
                <w:sz w:val="22"/>
                <w:szCs w:val="22"/>
              </w:rPr>
              <w:t>10%</w:t>
            </w:r>
          </w:p>
        </w:tc>
      </w:tr>
      <w:tr w:rsidR="00D13A8E" w:rsidTr="009D2732">
        <w:tc>
          <w:tcPr>
            <w:tcW w:w="4523" w:type="dxa"/>
            <w:tcBorders>
              <w:top w:val="single" w:sz="1" w:space="0" w:color="000000"/>
              <w:left w:val="single" w:sz="1" w:space="0" w:color="000000"/>
              <w:bottom w:val="single" w:sz="1" w:space="0" w:color="000000"/>
            </w:tcBorders>
            <w:shd w:val="clear" w:color="auto" w:fill="auto"/>
          </w:tcPr>
          <w:p w:rsidR="00D13A8E" w:rsidRDefault="00D13A8E" w:rsidP="00E112D9">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operativo 10.1.2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D13A8E" w:rsidRDefault="00D13A8E" w:rsidP="009D2732">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10%</w:t>
            </w:r>
          </w:p>
        </w:tc>
      </w:tr>
      <w:tr w:rsidR="00D13A8E" w:rsidTr="009D2732">
        <w:tc>
          <w:tcPr>
            <w:tcW w:w="4523" w:type="dxa"/>
            <w:tcBorders>
              <w:top w:val="single" w:sz="1" w:space="0" w:color="000000"/>
              <w:left w:val="single" w:sz="1" w:space="0" w:color="000000"/>
              <w:bottom w:val="single" w:sz="1" w:space="0" w:color="000000"/>
            </w:tcBorders>
            <w:shd w:val="clear" w:color="auto" w:fill="auto"/>
          </w:tcPr>
          <w:p w:rsidR="00D13A8E" w:rsidRDefault="00D13A8E" w:rsidP="004A7F17">
            <w:pPr>
              <w:pStyle w:val="WW-Predefinito1"/>
              <w:tabs>
                <w:tab w:val="left" w:pos="5387"/>
              </w:tabs>
              <w:jc w:val="both"/>
              <w:rPr>
                <w:rFonts w:ascii="Arial" w:hAnsi="Arial" w:cs="Arial"/>
                <w:b/>
                <w:color w:val="auto"/>
                <w:sz w:val="22"/>
                <w:szCs w:val="22"/>
              </w:rPr>
            </w:pPr>
            <w:r>
              <w:rPr>
                <w:rFonts w:ascii="Arial" w:hAnsi="Arial" w:cs="Arial"/>
                <w:b/>
                <w:color w:val="auto"/>
                <w:sz w:val="22"/>
                <w:szCs w:val="22"/>
              </w:rPr>
              <w:t>Obiettivo operativo 10.1.2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D13A8E" w:rsidRDefault="00D13A8E" w:rsidP="009D2732">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10%</w:t>
            </w:r>
          </w:p>
        </w:tc>
      </w:tr>
      <w:tr w:rsidR="00D13A8E" w:rsidTr="009D2732">
        <w:tc>
          <w:tcPr>
            <w:tcW w:w="4523" w:type="dxa"/>
            <w:tcBorders>
              <w:top w:val="single" w:sz="1" w:space="0" w:color="000000"/>
              <w:left w:val="single" w:sz="1" w:space="0" w:color="000000"/>
              <w:bottom w:val="single" w:sz="1" w:space="0" w:color="000000"/>
            </w:tcBorders>
            <w:shd w:val="clear" w:color="auto" w:fill="auto"/>
          </w:tcPr>
          <w:p w:rsidR="00D13A8E" w:rsidRDefault="00D13A8E" w:rsidP="009D2732">
            <w:pPr>
              <w:pStyle w:val="WW-Predefinito1"/>
              <w:tabs>
                <w:tab w:val="left" w:pos="5387"/>
              </w:tabs>
              <w:jc w:val="center"/>
              <w:rPr>
                <w:rFonts w:ascii="Arial" w:hAnsi="Arial" w:cs="Arial"/>
                <w:b/>
                <w:color w:val="auto"/>
                <w:sz w:val="22"/>
                <w:szCs w:val="22"/>
              </w:rPr>
            </w:pPr>
            <w:r>
              <w:rPr>
                <w:rFonts w:ascii="Arial" w:hAnsi="Arial" w:cs="Arial"/>
                <w:b/>
                <w:color w:val="auto"/>
                <w:sz w:val="22"/>
                <w:szCs w:val="22"/>
              </w:rPr>
              <w:t>TOTALE</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D13A8E" w:rsidRDefault="00D13A8E" w:rsidP="009D2732">
            <w:pPr>
              <w:pStyle w:val="WW-Predefinito1"/>
              <w:tabs>
                <w:tab w:val="left" w:pos="5387"/>
              </w:tabs>
              <w:autoSpaceDE/>
              <w:jc w:val="center"/>
            </w:pPr>
            <w:r>
              <w:rPr>
                <w:rFonts w:ascii="Arial" w:hAnsi="Arial" w:cs="Arial"/>
                <w:b/>
                <w:color w:val="auto"/>
                <w:sz w:val="22"/>
                <w:szCs w:val="22"/>
              </w:rPr>
              <w:t>100%</w:t>
            </w:r>
          </w:p>
        </w:tc>
      </w:tr>
    </w:tbl>
    <w:p w:rsidR="00C853EE" w:rsidRDefault="00C853EE" w:rsidP="00C853EE">
      <w:pPr>
        <w:pStyle w:val="WW-Predefinito1"/>
        <w:tabs>
          <w:tab w:val="left" w:pos="5387"/>
        </w:tabs>
        <w:spacing w:before="100" w:after="120" w:line="360" w:lineRule="auto"/>
        <w:ind w:right="333"/>
        <w:rPr>
          <w:rFonts w:ascii="Arial" w:hAnsi="Arial" w:cs="Arial"/>
          <w:color w:val="auto"/>
          <w:sz w:val="22"/>
          <w:szCs w:val="22"/>
        </w:rPr>
      </w:pPr>
    </w:p>
    <w:p w:rsidR="00C853EE" w:rsidRDefault="00C853EE" w:rsidP="00C853EE">
      <w:pPr>
        <w:pStyle w:val="WW-Predefinito1"/>
        <w:tabs>
          <w:tab w:val="left" w:pos="5387"/>
        </w:tabs>
        <w:spacing w:before="100" w:after="120" w:line="360" w:lineRule="auto"/>
        <w:ind w:right="333"/>
        <w:rPr>
          <w:rFonts w:ascii="Arial" w:hAnsi="Arial" w:cs="Arial"/>
          <w:b/>
          <w:color w:val="auto"/>
          <w:sz w:val="22"/>
          <w:szCs w:val="22"/>
        </w:rPr>
      </w:pPr>
      <w:r>
        <w:rPr>
          <w:rFonts w:ascii="Arial" w:hAnsi="Arial" w:cs="Arial"/>
          <w:b/>
          <w:color w:val="auto"/>
          <w:sz w:val="22"/>
          <w:szCs w:val="22"/>
        </w:rPr>
        <w:t>RESPONSABILE DEL SERVIZIO POLIZIA LOCALE DOTT. ALESSANDRO BORTOLUSSI</w:t>
      </w:r>
    </w:p>
    <w:tbl>
      <w:tblPr>
        <w:tblW w:w="0" w:type="auto"/>
        <w:tblInd w:w="-23" w:type="dxa"/>
        <w:tblLayout w:type="fixed"/>
        <w:tblLook w:val="0000"/>
      </w:tblPr>
      <w:tblGrid>
        <w:gridCol w:w="4523"/>
        <w:gridCol w:w="5110"/>
      </w:tblGrid>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jc w:val="center"/>
              <w:rPr>
                <w:rFonts w:ascii="Arial" w:hAnsi="Arial" w:cs="Arial"/>
                <w:b/>
                <w:color w:val="auto"/>
                <w:sz w:val="22"/>
                <w:szCs w:val="22"/>
              </w:rPr>
            </w:pPr>
            <w:r>
              <w:rPr>
                <w:rFonts w:ascii="Arial" w:hAnsi="Arial" w:cs="Arial"/>
                <w:b/>
                <w:color w:val="auto"/>
                <w:sz w:val="22"/>
                <w:szCs w:val="22"/>
              </w:rPr>
              <w:t>Elenco obiettivi operativi</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Peso dell’obiettivo</w:t>
            </w:r>
          </w:p>
        </w:tc>
      </w:tr>
      <w:tr w:rsidR="00546551" w:rsidTr="000230B9">
        <w:tc>
          <w:tcPr>
            <w:tcW w:w="4523" w:type="dxa"/>
            <w:tcBorders>
              <w:top w:val="single" w:sz="1" w:space="0" w:color="000000"/>
              <w:left w:val="single" w:sz="1" w:space="0" w:color="000000"/>
              <w:bottom w:val="single" w:sz="1" w:space="0" w:color="000000"/>
            </w:tcBorders>
            <w:shd w:val="clear" w:color="auto" w:fill="auto"/>
          </w:tcPr>
          <w:p w:rsidR="00546551" w:rsidRDefault="00546551" w:rsidP="000230B9">
            <w:pPr>
              <w:pStyle w:val="WW-Predefinito1"/>
              <w:autoSpaceDE/>
              <w:rPr>
                <w:rFonts w:ascii="Arial" w:hAnsi="Arial" w:cs="Arial"/>
                <w:b/>
                <w:color w:val="auto"/>
                <w:sz w:val="22"/>
                <w:szCs w:val="22"/>
              </w:rPr>
            </w:pPr>
            <w:r>
              <w:rPr>
                <w:rFonts w:ascii="Arial" w:hAnsi="Arial" w:cs="Arial"/>
                <w:b/>
                <w:color w:val="auto"/>
                <w:sz w:val="22"/>
                <w:szCs w:val="22"/>
              </w:rPr>
              <w:t>Obiettivo Operativo 1.1.1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546551" w:rsidRDefault="00546551" w:rsidP="000230B9">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15%</w:t>
            </w:r>
          </w:p>
        </w:tc>
      </w:tr>
      <w:tr w:rsidR="00546551" w:rsidTr="000230B9">
        <w:tc>
          <w:tcPr>
            <w:tcW w:w="4523" w:type="dxa"/>
            <w:tcBorders>
              <w:top w:val="single" w:sz="1" w:space="0" w:color="000000"/>
              <w:left w:val="single" w:sz="1" w:space="0" w:color="000000"/>
              <w:bottom w:val="single" w:sz="1" w:space="0" w:color="000000"/>
            </w:tcBorders>
            <w:shd w:val="clear" w:color="auto" w:fill="auto"/>
          </w:tcPr>
          <w:p w:rsidR="00546551" w:rsidRDefault="00546551" w:rsidP="000230B9">
            <w:pPr>
              <w:pStyle w:val="WW-Predefinito1"/>
              <w:autoSpaceDE/>
              <w:rPr>
                <w:rFonts w:ascii="Arial" w:hAnsi="Arial" w:cs="Arial"/>
                <w:b/>
                <w:color w:val="auto"/>
                <w:sz w:val="22"/>
                <w:szCs w:val="22"/>
              </w:rPr>
            </w:pPr>
            <w:r>
              <w:rPr>
                <w:rFonts w:ascii="Arial" w:hAnsi="Arial" w:cs="Arial"/>
                <w:b/>
                <w:color w:val="auto"/>
                <w:sz w:val="22"/>
                <w:szCs w:val="22"/>
              </w:rPr>
              <w:t>Obiettivo Operativo 1.2.1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546551" w:rsidRDefault="00546551" w:rsidP="000230B9">
            <w:pPr>
              <w:pStyle w:val="WW-Predefinito1"/>
              <w:tabs>
                <w:tab w:val="left" w:pos="5387"/>
              </w:tabs>
              <w:autoSpaceDE/>
              <w:jc w:val="center"/>
            </w:pPr>
            <w:r>
              <w:rPr>
                <w:rFonts w:ascii="Arial" w:hAnsi="Arial" w:cs="Arial"/>
                <w:b/>
                <w:color w:val="auto"/>
                <w:sz w:val="22"/>
                <w:szCs w:val="22"/>
              </w:rPr>
              <w:t>10%</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77744C">
            <w:pPr>
              <w:pStyle w:val="WW-Predefinito1"/>
              <w:tabs>
                <w:tab w:val="left" w:pos="5387"/>
              </w:tabs>
              <w:rPr>
                <w:rFonts w:ascii="Arial" w:hAnsi="Arial" w:cs="Arial"/>
                <w:b/>
                <w:color w:val="auto"/>
                <w:sz w:val="22"/>
                <w:szCs w:val="22"/>
              </w:rPr>
            </w:pPr>
            <w:r>
              <w:rPr>
                <w:rFonts w:ascii="Arial" w:hAnsi="Arial" w:cs="Arial"/>
                <w:b/>
                <w:color w:val="auto"/>
                <w:sz w:val="22"/>
                <w:szCs w:val="22"/>
              </w:rPr>
              <w:t>Obiettivo Operativo 3.1.</w:t>
            </w:r>
            <w:r w:rsidR="0077744C">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3936AF" w:rsidP="009D2732">
            <w:pPr>
              <w:pStyle w:val="WW-Predefinito1"/>
              <w:tabs>
                <w:tab w:val="left" w:pos="5387"/>
              </w:tabs>
              <w:autoSpaceDE/>
              <w:jc w:val="center"/>
            </w:pPr>
            <w:r>
              <w:rPr>
                <w:rFonts w:ascii="Arial" w:hAnsi="Arial" w:cs="Arial"/>
                <w:b/>
                <w:color w:val="auto"/>
                <w:sz w:val="22"/>
                <w:szCs w:val="22"/>
              </w:rPr>
              <w:t>20</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77744C">
            <w:pPr>
              <w:pStyle w:val="WW-Predefinito1"/>
              <w:tabs>
                <w:tab w:val="left" w:pos="5387"/>
              </w:tabs>
              <w:rPr>
                <w:rFonts w:ascii="Arial" w:hAnsi="Arial" w:cs="Arial"/>
                <w:b/>
                <w:color w:val="auto"/>
                <w:sz w:val="22"/>
                <w:szCs w:val="22"/>
              </w:rPr>
            </w:pPr>
            <w:r>
              <w:rPr>
                <w:rFonts w:ascii="Arial" w:hAnsi="Arial" w:cs="Arial"/>
                <w:b/>
                <w:color w:val="auto"/>
                <w:sz w:val="22"/>
                <w:szCs w:val="22"/>
              </w:rPr>
              <w:t>Obiettivo Operativo 3.1.</w:t>
            </w:r>
            <w:r w:rsidR="0077744C">
              <w:rPr>
                <w:rFonts w:ascii="Arial" w:hAnsi="Arial" w:cs="Arial"/>
                <w:b/>
                <w:color w:val="auto"/>
                <w:sz w:val="22"/>
                <w:szCs w:val="22"/>
              </w:rPr>
              <w:t>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3936AF" w:rsidP="003936AF">
            <w:pPr>
              <w:pStyle w:val="WW-Predefinito1"/>
              <w:tabs>
                <w:tab w:val="left" w:pos="5387"/>
              </w:tabs>
              <w:autoSpaceDE/>
              <w:jc w:val="center"/>
            </w:pPr>
            <w:r>
              <w:rPr>
                <w:rFonts w:ascii="Arial" w:hAnsi="Arial" w:cs="Arial"/>
                <w:b/>
                <w:color w:val="auto"/>
                <w:sz w:val="22"/>
                <w:szCs w:val="22"/>
              </w:rPr>
              <w:t>25</w:t>
            </w:r>
            <w:r w:rsidR="00C853EE">
              <w:rPr>
                <w:rFonts w:ascii="Arial" w:hAnsi="Arial" w:cs="Arial"/>
                <w:b/>
                <w:color w:val="auto"/>
                <w:sz w:val="22"/>
                <w:szCs w:val="22"/>
              </w:rPr>
              <w:t>%</w:t>
            </w:r>
          </w:p>
        </w:tc>
      </w:tr>
      <w:tr w:rsidR="003936AF" w:rsidTr="009D2732">
        <w:tc>
          <w:tcPr>
            <w:tcW w:w="4523" w:type="dxa"/>
            <w:tcBorders>
              <w:top w:val="single" w:sz="1" w:space="0" w:color="000000"/>
              <w:left w:val="single" w:sz="1" w:space="0" w:color="000000"/>
              <w:bottom w:val="single" w:sz="1" w:space="0" w:color="000000"/>
            </w:tcBorders>
            <w:shd w:val="clear" w:color="auto" w:fill="auto"/>
          </w:tcPr>
          <w:p w:rsidR="003936AF" w:rsidRDefault="003936AF" w:rsidP="0036415F">
            <w:pPr>
              <w:pStyle w:val="WW-Predefinito1"/>
              <w:tabs>
                <w:tab w:val="left" w:pos="5387"/>
              </w:tabs>
              <w:rPr>
                <w:rFonts w:ascii="Arial" w:hAnsi="Arial" w:cs="Arial"/>
                <w:b/>
                <w:color w:val="auto"/>
                <w:sz w:val="22"/>
                <w:szCs w:val="22"/>
              </w:rPr>
            </w:pPr>
            <w:r>
              <w:rPr>
                <w:rFonts w:ascii="Arial" w:hAnsi="Arial" w:cs="Arial"/>
                <w:b/>
                <w:color w:val="auto"/>
                <w:sz w:val="22"/>
                <w:szCs w:val="22"/>
              </w:rPr>
              <w:t>Obiettivo Operativo 3.1.</w:t>
            </w:r>
            <w:r w:rsidR="0036415F">
              <w:rPr>
                <w:rFonts w:ascii="Arial" w:hAnsi="Arial" w:cs="Arial"/>
                <w:b/>
                <w:color w:val="auto"/>
                <w:sz w:val="22"/>
                <w:szCs w:val="22"/>
              </w:rPr>
              <w:t>3</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3936AF" w:rsidRDefault="003936AF" w:rsidP="003936AF">
            <w:pPr>
              <w:pStyle w:val="WW-Predefinito1"/>
              <w:tabs>
                <w:tab w:val="left" w:pos="5387"/>
              </w:tabs>
              <w:autoSpaceDE/>
              <w:jc w:val="center"/>
              <w:rPr>
                <w:rFonts w:ascii="Arial" w:hAnsi="Arial" w:cs="Arial"/>
                <w:b/>
                <w:color w:val="auto"/>
                <w:sz w:val="22"/>
                <w:szCs w:val="22"/>
              </w:rPr>
            </w:pPr>
            <w:r>
              <w:rPr>
                <w:rFonts w:ascii="Arial" w:hAnsi="Arial" w:cs="Arial"/>
                <w:b/>
                <w:color w:val="auto"/>
                <w:sz w:val="22"/>
                <w:szCs w:val="22"/>
              </w:rPr>
              <w:t>30%</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rPr>
                <w:rFonts w:ascii="Arial" w:hAnsi="Arial" w:cs="Arial"/>
                <w:b/>
                <w:color w:val="auto"/>
                <w:sz w:val="22"/>
                <w:szCs w:val="22"/>
              </w:rPr>
            </w:pPr>
            <w:r>
              <w:rPr>
                <w:rFonts w:ascii="Arial" w:hAnsi="Arial" w:cs="Arial"/>
                <w:b/>
                <w:color w:val="auto"/>
                <w:sz w:val="22"/>
                <w:szCs w:val="22"/>
              </w:rPr>
              <w:t>TOTALE</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100%</w:t>
            </w:r>
          </w:p>
        </w:tc>
      </w:tr>
    </w:tbl>
    <w:p w:rsidR="0077744C" w:rsidRDefault="0077744C" w:rsidP="00C853EE">
      <w:pPr>
        <w:pStyle w:val="WW-Predefinito1"/>
        <w:tabs>
          <w:tab w:val="left" w:pos="5387"/>
        </w:tabs>
        <w:spacing w:before="100" w:after="120" w:line="360" w:lineRule="auto"/>
        <w:ind w:right="333"/>
      </w:pPr>
    </w:p>
    <w:p w:rsidR="0077744C" w:rsidRDefault="0077744C">
      <w:pPr>
        <w:rPr>
          <w:rFonts w:ascii="Times New Roman" w:eastAsia="Times New Roman" w:hAnsi="Times New Roman" w:cs="Times New Roman"/>
          <w:color w:val="000000"/>
          <w:kern w:val="1"/>
          <w:sz w:val="24"/>
          <w:szCs w:val="24"/>
          <w:lang w:eastAsia="zh-CN"/>
        </w:rPr>
      </w:pPr>
      <w:r>
        <w:br w:type="page"/>
      </w:r>
    </w:p>
    <w:p w:rsidR="00C853EE" w:rsidRDefault="00C853EE" w:rsidP="00C853EE">
      <w:pPr>
        <w:pStyle w:val="WW-Predefinito1"/>
        <w:tabs>
          <w:tab w:val="left" w:pos="5387"/>
        </w:tabs>
        <w:spacing w:before="100" w:after="120" w:line="360" w:lineRule="auto"/>
        <w:ind w:right="333"/>
      </w:pPr>
    </w:p>
    <w:p w:rsidR="00C853EE" w:rsidRDefault="00C853EE" w:rsidP="00C853EE">
      <w:pPr>
        <w:pStyle w:val="WW-Predefinito1"/>
        <w:tabs>
          <w:tab w:val="left" w:pos="5387"/>
        </w:tabs>
        <w:spacing w:before="100" w:after="120" w:line="360" w:lineRule="auto"/>
        <w:ind w:right="333"/>
        <w:rPr>
          <w:rFonts w:ascii="Arial" w:hAnsi="Arial" w:cs="Arial"/>
          <w:b/>
          <w:color w:val="auto"/>
          <w:sz w:val="22"/>
          <w:szCs w:val="22"/>
        </w:rPr>
      </w:pPr>
      <w:r>
        <w:rPr>
          <w:rFonts w:ascii="Arial" w:hAnsi="Arial" w:cs="Arial"/>
          <w:b/>
          <w:color w:val="auto"/>
          <w:sz w:val="22"/>
          <w:szCs w:val="22"/>
        </w:rPr>
        <w:t>RESPONSABILE DEL SERVIZIO URBANISTICA AMBIENTE ARCH. PAOLO MARTINA</w:t>
      </w:r>
    </w:p>
    <w:tbl>
      <w:tblPr>
        <w:tblW w:w="0" w:type="auto"/>
        <w:tblInd w:w="-23" w:type="dxa"/>
        <w:tblLayout w:type="fixed"/>
        <w:tblLook w:val="0000"/>
      </w:tblPr>
      <w:tblGrid>
        <w:gridCol w:w="4523"/>
        <w:gridCol w:w="5110"/>
      </w:tblGrid>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jc w:val="center"/>
              <w:rPr>
                <w:rFonts w:ascii="Arial" w:hAnsi="Arial" w:cs="Arial"/>
                <w:b/>
                <w:color w:val="auto"/>
                <w:sz w:val="22"/>
                <w:szCs w:val="22"/>
              </w:rPr>
            </w:pPr>
            <w:r>
              <w:rPr>
                <w:rFonts w:ascii="Arial" w:hAnsi="Arial" w:cs="Arial"/>
                <w:b/>
                <w:color w:val="auto"/>
                <w:sz w:val="22"/>
                <w:szCs w:val="22"/>
              </w:rPr>
              <w:t>Elenco obiettivi operativi</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Peso dell’obiettivo</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024D">
            <w:pPr>
              <w:pStyle w:val="WW-Predefinito1"/>
              <w:tabs>
                <w:tab w:val="left" w:pos="5387"/>
              </w:tabs>
              <w:rPr>
                <w:rFonts w:ascii="Arial" w:hAnsi="Arial" w:cs="Arial"/>
                <w:b/>
                <w:color w:val="auto"/>
                <w:sz w:val="22"/>
                <w:szCs w:val="22"/>
              </w:rPr>
            </w:pPr>
            <w:r>
              <w:rPr>
                <w:rFonts w:ascii="Arial" w:hAnsi="Arial" w:cs="Arial"/>
                <w:b/>
                <w:color w:val="auto"/>
                <w:sz w:val="22"/>
                <w:szCs w:val="22"/>
              </w:rPr>
              <w:t>Obiettivo Operativo 1.1.</w:t>
            </w:r>
            <w:r w:rsidR="009D024D">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546551" w:rsidP="009D024D">
            <w:pPr>
              <w:pStyle w:val="WW-Predefinito1"/>
              <w:tabs>
                <w:tab w:val="left" w:pos="5387"/>
              </w:tabs>
              <w:autoSpaceDE/>
              <w:jc w:val="center"/>
            </w:pPr>
            <w:r>
              <w:rPr>
                <w:rFonts w:ascii="Arial" w:hAnsi="Arial" w:cs="Arial"/>
                <w:b/>
                <w:color w:val="auto"/>
                <w:sz w:val="22"/>
                <w:szCs w:val="22"/>
              </w:rPr>
              <w:t>15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546551">
            <w:pPr>
              <w:pStyle w:val="WW-Predefinito1"/>
              <w:autoSpaceDE/>
              <w:rPr>
                <w:rFonts w:ascii="Arial" w:hAnsi="Arial" w:cs="Arial"/>
                <w:b/>
                <w:color w:val="auto"/>
                <w:sz w:val="22"/>
                <w:szCs w:val="22"/>
              </w:rPr>
            </w:pPr>
            <w:r>
              <w:rPr>
                <w:rFonts w:ascii="Arial" w:hAnsi="Arial" w:cs="Arial"/>
                <w:b/>
                <w:color w:val="auto"/>
                <w:sz w:val="22"/>
                <w:szCs w:val="22"/>
              </w:rPr>
              <w:t>Obiettivo Operativo 1.</w:t>
            </w:r>
            <w:r w:rsidR="0077744C">
              <w:rPr>
                <w:rFonts w:ascii="Arial" w:hAnsi="Arial" w:cs="Arial"/>
                <w:b/>
                <w:color w:val="auto"/>
                <w:sz w:val="22"/>
                <w:szCs w:val="22"/>
              </w:rPr>
              <w:t>1</w:t>
            </w:r>
            <w:r>
              <w:rPr>
                <w:rFonts w:ascii="Arial" w:hAnsi="Arial" w:cs="Arial"/>
                <w:b/>
                <w:color w:val="auto"/>
                <w:sz w:val="22"/>
                <w:szCs w:val="22"/>
              </w:rPr>
              <w:t>.</w:t>
            </w:r>
            <w:r w:rsidR="00546551">
              <w:rPr>
                <w:rFonts w:ascii="Arial" w:hAnsi="Arial" w:cs="Arial"/>
                <w:b/>
                <w:color w:val="auto"/>
                <w:sz w:val="22"/>
                <w:szCs w:val="22"/>
              </w:rPr>
              <w:t>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B83E20" w:rsidP="009D2732">
            <w:pPr>
              <w:pStyle w:val="WW-Predefinito1"/>
              <w:tabs>
                <w:tab w:val="left" w:pos="5387"/>
              </w:tabs>
              <w:autoSpaceDE/>
              <w:jc w:val="center"/>
            </w:pPr>
            <w:r>
              <w:rPr>
                <w:rFonts w:ascii="Arial" w:hAnsi="Arial" w:cs="Arial"/>
                <w:b/>
                <w:color w:val="auto"/>
                <w:sz w:val="22"/>
                <w:szCs w:val="22"/>
              </w:rPr>
              <w:t>30</w:t>
            </w:r>
            <w:r w:rsidR="00C853EE">
              <w:rPr>
                <w:rFonts w:ascii="Arial" w:hAnsi="Arial" w:cs="Arial"/>
                <w:b/>
                <w:color w:val="auto"/>
                <w:sz w:val="22"/>
                <w:szCs w:val="22"/>
              </w:rPr>
              <w:t>%</w:t>
            </w:r>
          </w:p>
        </w:tc>
      </w:tr>
      <w:tr w:rsidR="00546551" w:rsidTr="000230B9">
        <w:tc>
          <w:tcPr>
            <w:tcW w:w="4523" w:type="dxa"/>
            <w:tcBorders>
              <w:top w:val="single" w:sz="1" w:space="0" w:color="000000"/>
              <w:left w:val="single" w:sz="1" w:space="0" w:color="000000"/>
              <w:bottom w:val="single" w:sz="1" w:space="0" w:color="000000"/>
            </w:tcBorders>
            <w:shd w:val="clear" w:color="auto" w:fill="auto"/>
          </w:tcPr>
          <w:p w:rsidR="00546551" w:rsidRDefault="00546551" w:rsidP="000230B9">
            <w:pPr>
              <w:pStyle w:val="WW-Predefinito1"/>
              <w:autoSpaceDE/>
              <w:rPr>
                <w:rFonts w:ascii="Arial" w:hAnsi="Arial" w:cs="Arial"/>
                <w:b/>
                <w:color w:val="auto"/>
                <w:sz w:val="22"/>
                <w:szCs w:val="22"/>
              </w:rPr>
            </w:pPr>
            <w:r>
              <w:rPr>
                <w:rFonts w:ascii="Arial" w:hAnsi="Arial" w:cs="Arial"/>
                <w:b/>
                <w:color w:val="auto"/>
                <w:sz w:val="22"/>
                <w:szCs w:val="22"/>
              </w:rPr>
              <w:t>Obiettivo Operativo 1.2.1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546551" w:rsidRDefault="00546551" w:rsidP="000230B9">
            <w:pPr>
              <w:pStyle w:val="WW-Predefinito1"/>
              <w:tabs>
                <w:tab w:val="left" w:pos="5387"/>
              </w:tabs>
              <w:autoSpaceDE/>
              <w:jc w:val="center"/>
            </w:pPr>
            <w:r>
              <w:rPr>
                <w:rFonts w:ascii="Arial" w:hAnsi="Arial" w:cs="Arial"/>
                <w:b/>
                <w:color w:val="auto"/>
                <w:sz w:val="22"/>
                <w:szCs w:val="22"/>
              </w:rPr>
              <w:t>10%</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77744C">
            <w:pPr>
              <w:pStyle w:val="WW-Predefinito1"/>
              <w:tabs>
                <w:tab w:val="left" w:pos="5387"/>
              </w:tabs>
              <w:rPr>
                <w:rFonts w:ascii="Arial" w:hAnsi="Arial" w:cs="Arial"/>
                <w:b/>
                <w:color w:val="auto"/>
                <w:sz w:val="22"/>
                <w:szCs w:val="22"/>
              </w:rPr>
            </w:pPr>
            <w:r>
              <w:rPr>
                <w:rFonts w:ascii="Arial" w:hAnsi="Arial" w:cs="Arial"/>
                <w:b/>
                <w:color w:val="auto"/>
                <w:sz w:val="22"/>
                <w:szCs w:val="22"/>
              </w:rPr>
              <w:t xml:space="preserve">Obiettivo Operativo </w:t>
            </w:r>
            <w:r w:rsidR="0077744C">
              <w:rPr>
                <w:rFonts w:ascii="Arial" w:hAnsi="Arial" w:cs="Arial"/>
                <w:b/>
                <w:color w:val="auto"/>
                <w:sz w:val="22"/>
                <w:szCs w:val="22"/>
              </w:rPr>
              <w:t>8</w:t>
            </w:r>
            <w:r>
              <w:rPr>
                <w:rFonts w:ascii="Arial" w:hAnsi="Arial" w:cs="Arial"/>
                <w:b/>
                <w:color w:val="auto"/>
                <w:sz w:val="22"/>
                <w:szCs w:val="22"/>
              </w:rPr>
              <w:t>.1.1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B83E20" w:rsidP="009D2732">
            <w:pPr>
              <w:pStyle w:val="WW-Predefinito1"/>
              <w:tabs>
                <w:tab w:val="left" w:pos="5387"/>
              </w:tabs>
              <w:autoSpaceDE/>
              <w:jc w:val="center"/>
            </w:pPr>
            <w:r>
              <w:rPr>
                <w:rFonts w:ascii="Arial" w:hAnsi="Arial" w:cs="Arial"/>
                <w:b/>
                <w:color w:val="auto"/>
                <w:sz w:val="22"/>
                <w:szCs w:val="22"/>
              </w:rPr>
              <w:t>45</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rPr>
                <w:rFonts w:ascii="Arial" w:hAnsi="Arial" w:cs="Arial"/>
                <w:b/>
                <w:color w:val="auto"/>
                <w:sz w:val="22"/>
                <w:szCs w:val="22"/>
              </w:rPr>
            </w:pPr>
            <w:r>
              <w:rPr>
                <w:rFonts w:ascii="Arial" w:hAnsi="Arial" w:cs="Arial"/>
                <w:b/>
                <w:color w:val="auto"/>
                <w:sz w:val="22"/>
                <w:szCs w:val="22"/>
              </w:rPr>
              <w:t>TOTALE</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100%</w:t>
            </w:r>
          </w:p>
        </w:tc>
      </w:tr>
    </w:tbl>
    <w:p w:rsidR="00C853EE" w:rsidRDefault="00C853EE" w:rsidP="00C853EE">
      <w:pPr>
        <w:pStyle w:val="WW-Predefinito1"/>
        <w:tabs>
          <w:tab w:val="left" w:pos="5387"/>
        </w:tabs>
        <w:spacing w:before="100" w:after="120" w:line="360" w:lineRule="auto"/>
        <w:ind w:right="333"/>
        <w:rPr>
          <w:rFonts w:ascii="Arial" w:hAnsi="Arial" w:cs="Arial"/>
          <w:sz w:val="22"/>
          <w:szCs w:val="22"/>
        </w:rPr>
      </w:pPr>
    </w:p>
    <w:p w:rsidR="00C853EE" w:rsidRDefault="00C853EE" w:rsidP="00C853EE">
      <w:pPr>
        <w:pStyle w:val="WW-Predefinito1"/>
        <w:tabs>
          <w:tab w:val="left" w:pos="5387"/>
        </w:tabs>
        <w:spacing w:before="100" w:after="120" w:line="360" w:lineRule="auto"/>
        <w:ind w:right="333"/>
        <w:rPr>
          <w:rFonts w:ascii="Arial" w:hAnsi="Arial" w:cs="Arial"/>
          <w:b/>
          <w:color w:val="auto"/>
          <w:sz w:val="22"/>
          <w:szCs w:val="22"/>
        </w:rPr>
      </w:pPr>
      <w:r>
        <w:rPr>
          <w:rFonts w:ascii="Arial" w:hAnsi="Arial" w:cs="Arial"/>
          <w:b/>
          <w:color w:val="auto"/>
          <w:sz w:val="22"/>
          <w:szCs w:val="22"/>
        </w:rPr>
        <w:t>SEGRETARIO COMUNALE DOTT. RUGGERO PERESSON</w:t>
      </w:r>
    </w:p>
    <w:p w:rsidR="00C853EE" w:rsidRDefault="00C853EE" w:rsidP="00C853EE">
      <w:pPr>
        <w:pStyle w:val="WW-Predefinito1"/>
        <w:tabs>
          <w:tab w:val="left" w:pos="5387"/>
        </w:tabs>
        <w:spacing w:before="100" w:after="120" w:line="360" w:lineRule="auto"/>
        <w:ind w:right="333"/>
        <w:rPr>
          <w:rFonts w:ascii="Arial" w:hAnsi="Arial" w:cs="Arial"/>
          <w:b/>
          <w:color w:val="auto"/>
          <w:sz w:val="22"/>
          <w:szCs w:val="22"/>
        </w:rPr>
      </w:pPr>
    </w:p>
    <w:tbl>
      <w:tblPr>
        <w:tblW w:w="0" w:type="auto"/>
        <w:tblInd w:w="-23" w:type="dxa"/>
        <w:tblLayout w:type="fixed"/>
        <w:tblLook w:val="0000"/>
      </w:tblPr>
      <w:tblGrid>
        <w:gridCol w:w="4523"/>
        <w:gridCol w:w="5110"/>
      </w:tblGrid>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jc w:val="center"/>
              <w:rPr>
                <w:rFonts w:ascii="Arial" w:hAnsi="Arial" w:cs="Arial"/>
                <w:b/>
                <w:color w:val="auto"/>
                <w:sz w:val="22"/>
                <w:szCs w:val="22"/>
              </w:rPr>
            </w:pPr>
            <w:r>
              <w:rPr>
                <w:rFonts w:ascii="Arial" w:hAnsi="Arial" w:cs="Arial"/>
                <w:b/>
                <w:color w:val="auto"/>
                <w:sz w:val="22"/>
                <w:szCs w:val="22"/>
              </w:rPr>
              <w:t>Elenco obiettivi operativi</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Peso dell’obiettivo</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024D">
            <w:pPr>
              <w:pStyle w:val="WW-Predefinito1"/>
              <w:autoSpaceDE/>
              <w:rPr>
                <w:rFonts w:ascii="Arial" w:hAnsi="Arial" w:cs="Arial"/>
                <w:b/>
                <w:color w:val="auto"/>
                <w:sz w:val="22"/>
                <w:szCs w:val="22"/>
              </w:rPr>
            </w:pPr>
            <w:r>
              <w:rPr>
                <w:rFonts w:ascii="Arial" w:hAnsi="Arial" w:cs="Arial"/>
                <w:b/>
                <w:color w:val="auto"/>
                <w:sz w:val="22"/>
                <w:szCs w:val="22"/>
              </w:rPr>
              <w:t>Obiettivo Operativo 1.</w:t>
            </w:r>
            <w:r w:rsidR="009D024D">
              <w:rPr>
                <w:rFonts w:ascii="Arial" w:hAnsi="Arial" w:cs="Arial"/>
                <w:b/>
                <w:color w:val="auto"/>
                <w:sz w:val="22"/>
                <w:szCs w:val="22"/>
              </w:rPr>
              <w:t>1</w:t>
            </w:r>
            <w:r>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4D04F8" w:rsidP="009D2732">
            <w:pPr>
              <w:pStyle w:val="WW-Predefinito1"/>
              <w:tabs>
                <w:tab w:val="left" w:pos="5387"/>
              </w:tabs>
              <w:autoSpaceDE/>
              <w:jc w:val="center"/>
            </w:pPr>
            <w:r>
              <w:rPr>
                <w:rFonts w:ascii="Arial" w:hAnsi="Arial" w:cs="Arial"/>
                <w:b/>
                <w:color w:val="auto"/>
                <w:sz w:val="22"/>
                <w:szCs w:val="22"/>
              </w:rPr>
              <w:t>30</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546551">
            <w:pPr>
              <w:pStyle w:val="WW-Predefinito1"/>
              <w:autoSpaceDE/>
              <w:rPr>
                <w:rFonts w:ascii="Arial" w:hAnsi="Arial" w:cs="Arial"/>
                <w:b/>
                <w:color w:val="auto"/>
                <w:sz w:val="22"/>
                <w:szCs w:val="22"/>
              </w:rPr>
            </w:pPr>
            <w:r>
              <w:rPr>
                <w:rFonts w:ascii="Arial" w:hAnsi="Arial" w:cs="Arial"/>
                <w:b/>
                <w:color w:val="auto"/>
                <w:sz w:val="22"/>
                <w:szCs w:val="22"/>
              </w:rPr>
              <w:t>Obiettivo Operativo 1.</w:t>
            </w:r>
            <w:r w:rsidR="00546551">
              <w:rPr>
                <w:rFonts w:ascii="Arial" w:hAnsi="Arial" w:cs="Arial"/>
                <w:b/>
                <w:color w:val="auto"/>
                <w:sz w:val="22"/>
                <w:szCs w:val="22"/>
              </w:rPr>
              <w:t>2</w:t>
            </w:r>
            <w:r>
              <w:rPr>
                <w:rFonts w:ascii="Arial" w:hAnsi="Arial" w:cs="Arial"/>
                <w:b/>
                <w:color w:val="auto"/>
                <w:sz w:val="22"/>
                <w:szCs w:val="22"/>
              </w:rPr>
              <w:t>.</w:t>
            </w:r>
            <w:r w:rsidR="00546551">
              <w:rPr>
                <w:rFonts w:ascii="Arial" w:hAnsi="Arial" w:cs="Arial"/>
                <w:b/>
                <w:color w:val="auto"/>
                <w:sz w:val="22"/>
                <w:szCs w:val="22"/>
              </w:rPr>
              <w:t>1</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546551" w:rsidP="009D2732">
            <w:pPr>
              <w:pStyle w:val="WW-Predefinito1"/>
              <w:tabs>
                <w:tab w:val="left" w:pos="5387"/>
              </w:tabs>
              <w:autoSpaceDE/>
              <w:jc w:val="center"/>
            </w:pPr>
            <w:r>
              <w:rPr>
                <w:rFonts w:ascii="Arial" w:hAnsi="Arial" w:cs="Arial"/>
                <w:b/>
                <w:color w:val="auto"/>
                <w:sz w:val="22"/>
                <w:szCs w:val="22"/>
              </w:rPr>
              <w:t>30</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546551">
            <w:pPr>
              <w:pStyle w:val="WW-Predefinito1"/>
              <w:tabs>
                <w:tab w:val="left" w:pos="5387"/>
              </w:tabs>
              <w:rPr>
                <w:rFonts w:ascii="Arial" w:hAnsi="Arial" w:cs="Arial"/>
                <w:b/>
                <w:color w:val="auto"/>
                <w:sz w:val="22"/>
                <w:szCs w:val="22"/>
              </w:rPr>
            </w:pPr>
            <w:r>
              <w:rPr>
                <w:rFonts w:ascii="Arial" w:hAnsi="Arial" w:cs="Arial"/>
                <w:b/>
                <w:color w:val="auto"/>
                <w:sz w:val="22"/>
                <w:szCs w:val="22"/>
              </w:rPr>
              <w:t xml:space="preserve">Obiettivo Operativo </w:t>
            </w:r>
            <w:r w:rsidR="00355DDE">
              <w:rPr>
                <w:rFonts w:ascii="Arial" w:hAnsi="Arial" w:cs="Arial"/>
                <w:b/>
                <w:color w:val="auto"/>
                <w:sz w:val="22"/>
                <w:szCs w:val="22"/>
              </w:rPr>
              <w:t>1</w:t>
            </w:r>
            <w:r>
              <w:rPr>
                <w:rFonts w:ascii="Arial" w:hAnsi="Arial" w:cs="Arial"/>
                <w:b/>
                <w:color w:val="auto"/>
                <w:sz w:val="22"/>
                <w:szCs w:val="22"/>
              </w:rPr>
              <w:t>.</w:t>
            </w:r>
            <w:r w:rsidR="00546551">
              <w:rPr>
                <w:rFonts w:ascii="Arial" w:hAnsi="Arial" w:cs="Arial"/>
                <w:b/>
                <w:color w:val="auto"/>
                <w:sz w:val="22"/>
                <w:szCs w:val="22"/>
              </w:rPr>
              <w:t>2</w:t>
            </w:r>
            <w:r>
              <w:rPr>
                <w:rFonts w:ascii="Arial" w:hAnsi="Arial" w:cs="Arial"/>
                <w:b/>
                <w:color w:val="auto"/>
                <w:sz w:val="22"/>
                <w:szCs w:val="22"/>
              </w:rPr>
              <w:t>.</w:t>
            </w:r>
            <w:r w:rsidR="00546551">
              <w:rPr>
                <w:rFonts w:ascii="Arial" w:hAnsi="Arial" w:cs="Arial"/>
                <w:b/>
                <w:color w:val="auto"/>
                <w:sz w:val="22"/>
                <w:szCs w:val="22"/>
              </w:rPr>
              <w:t>2</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4D04F8" w:rsidP="009D2732">
            <w:pPr>
              <w:pStyle w:val="WW-Predefinito1"/>
              <w:tabs>
                <w:tab w:val="left" w:pos="5387"/>
              </w:tabs>
              <w:autoSpaceDE/>
              <w:jc w:val="center"/>
            </w:pPr>
            <w:r>
              <w:rPr>
                <w:rFonts w:ascii="Arial" w:hAnsi="Arial" w:cs="Arial"/>
                <w:b/>
                <w:color w:val="auto"/>
                <w:sz w:val="22"/>
                <w:szCs w:val="22"/>
              </w:rPr>
              <w:t>4</w:t>
            </w:r>
            <w:r w:rsidR="00355DDE">
              <w:rPr>
                <w:rFonts w:ascii="Arial" w:hAnsi="Arial" w:cs="Arial"/>
                <w:b/>
                <w:color w:val="auto"/>
                <w:sz w:val="22"/>
                <w:szCs w:val="22"/>
              </w:rPr>
              <w:t>0</w:t>
            </w:r>
            <w:r w:rsidR="00C853EE">
              <w:rPr>
                <w:rFonts w:ascii="Arial" w:hAnsi="Arial" w:cs="Arial"/>
                <w:b/>
                <w:color w:val="auto"/>
                <w:sz w:val="22"/>
                <w:szCs w:val="22"/>
              </w:rPr>
              <w:t>%</w:t>
            </w:r>
          </w:p>
        </w:tc>
      </w:tr>
      <w:tr w:rsidR="00C853EE" w:rsidTr="009D2732">
        <w:tc>
          <w:tcPr>
            <w:tcW w:w="4523" w:type="dxa"/>
            <w:tcBorders>
              <w:top w:val="single" w:sz="1" w:space="0" w:color="000000"/>
              <w:left w:val="single" w:sz="1" w:space="0" w:color="000000"/>
              <w:bottom w:val="single" w:sz="1" w:space="0" w:color="000000"/>
            </w:tcBorders>
            <w:shd w:val="clear" w:color="auto" w:fill="auto"/>
          </w:tcPr>
          <w:p w:rsidR="00C853EE" w:rsidRDefault="00C853EE" w:rsidP="009D2732">
            <w:pPr>
              <w:pStyle w:val="WW-Predefinito1"/>
              <w:tabs>
                <w:tab w:val="left" w:pos="5387"/>
              </w:tabs>
              <w:rPr>
                <w:rFonts w:ascii="Arial" w:hAnsi="Arial" w:cs="Arial"/>
                <w:b/>
                <w:color w:val="auto"/>
                <w:sz w:val="22"/>
                <w:szCs w:val="22"/>
              </w:rPr>
            </w:pPr>
            <w:r>
              <w:rPr>
                <w:rFonts w:ascii="Arial" w:hAnsi="Arial" w:cs="Arial"/>
                <w:b/>
                <w:color w:val="auto"/>
                <w:sz w:val="22"/>
                <w:szCs w:val="22"/>
              </w:rPr>
              <w:t>TOTALE</w:t>
            </w:r>
          </w:p>
        </w:tc>
        <w:tc>
          <w:tcPr>
            <w:tcW w:w="5110" w:type="dxa"/>
            <w:tcBorders>
              <w:top w:val="single" w:sz="1" w:space="0" w:color="000000"/>
              <w:left w:val="single" w:sz="1" w:space="0" w:color="000000"/>
              <w:bottom w:val="single" w:sz="1" w:space="0" w:color="000000"/>
              <w:right w:val="single" w:sz="1" w:space="0" w:color="000000"/>
            </w:tcBorders>
            <w:shd w:val="clear" w:color="auto" w:fill="auto"/>
          </w:tcPr>
          <w:p w:rsidR="00C853EE" w:rsidRDefault="00C853EE" w:rsidP="009D2732">
            <w:pPr>
              <w:pStyle w:val="WW-Predefinito1"/>
              <w:tabs>
                <w:tab w:val="left" w:pos="5387"/>
              </w:tabs>
              <w:autoSpaceDE/>
              <w:jc w:val="center"/>
            </w:pPr>
            <w:r>
              <w:rPr>
                <w:rFonts w:ascii="Arial" w:hAnsi="Arial" w:cs="Arial"/>
                <w:b/>
                <w:color w:val="auto"/>
                <w:sz w:val="22"/>
                <w:szCs w:val="22"/>
              </w:rPr>
              <w:t>100%</w:t>
            </w:r>
          </w:p>
        </w:tc>
      </w:tr>
    </w:tbl>
    <w:p w:rsidR="00C853EE" w:rsidRDefault="00C853EE" w:rsidP="00C853EE">
      <w:pPr>
        <w:pStyle w:val="WW-Predefinito1"/>
        <w:tabs>
          <w:tab w:val="left" w:pos="5387"/>
        </w:tabs>
        <w:spacing w:before="100" w:after="120" w:line="360" w:lineRule="auto"/>
        <w:ind w:right="333"/>
        <w:rPr>
          <w:rFonts w:ascii="Arial" w:hAnsi="Arial" w:cs="Arial"/>
          <w:sz w:val="22"/>
          <w:szCs w:val="22"/>
        </w:rPr>
      </w:pPr>
    </w:p>
    <w:p w:rsidR="008E6E42" w:rsidRDefault="008E6E42" w:rsidP="00C61486">
      <w:pPr>
        <w:pStyle w:val="WW-Predefinito1"/>
        <w:autoSpaceDE/>
      </w:pPr>
    </w:p>
    <w:p w:rsidR="00C853EE" w:rsidRDefault="00C853EE">
      <w:pPr>
        <w:rPr>
          <w:rFonts w:ascii="Times New Roman" w:eastAsia="Times New Roman" w:hAnsi="Times New Roman" w:cs="Times New Roman"/>
          <w:color w:val="000000"/>
          <w:kern w:val="1"/>
          <w:sz w:val="24"/>
          <w:szCs w:val="24"/>
          <w:lang w:eastAsia="zh-CN"/>
        </w:rPr>
      </w:pPr>
      <w:r>
        <w:br w:type="page"/>
      </w:r>
    </w:p>
    <w:p w:rsidR="00C853EE" w:rsidRDefault="00C853EE" w:rsidP="00C853EE">
      <w:pPr>
        <w:pStyle w:val="WW-Predefinito1"/>
        <w:pageBreakBefore/>
        <w:autoSpaceDE/>
        <w:jc w:val="center"/>
        <w:rPr>
          <w:rFonts w:ascii="Arial" w:hAnsi="Arial" w:cs="Arial"/>
          <w:sz w:val="22"/>
          <w:szCs w:val="22"/>
        </w:rPr>
      </w:pPr>
      <w:r>
        <w:rPr>
          <w:rFonts w:ascii="Arial" w:hAnsi="Arial" w:cs="Arial"/>
          <w:b/>
          <w:color w:val="auto"/>
          <w:sz w:val="22"/>
          <w:szCs w:val="22"/>
        </w:rPr>
        <w:lastRenderedPageBreak/>
        <w:t>LA VALUTAZIONE DELLE PRESTAZIONI DELL’ENTE</w:t>
      </w:r>
    </w:p>
    <w:p w:rsidR="00C853EE" w:rsidRDefault="00C853EE" w:rsidP="00C853EE">
      <w:pPr>
        <w:pStyle w:val="WW-Predefinito1"/>
        <w:autoSpaceDE/>
        <w:rPr>
          <w:rFonts w:ascii="Arial" w:hAnsi="Arial" w:cs="Arial"/>
          <w:sz w:val="22"/>
          <w:szCs w:val="22"/>
        </w:rPr>
      </w:pPr>
    </w:p>
    <w:p w:rsidR="00C853EE" w:rsidRDefault="00C853EE" w:rsidP="00C853EE">
      <w:pPr>
        <w:pStyle w:val="WW-Predefinito1"/>
        <w:autoSpaceDE/>
        <w:jc w:val="both"/>
        <w:rPr>
          <w:rFonts w:ascii="Arial" w:hAnsi="Arial" w:cs="Arial"/>
          <w:color w:val="auto"/>
          <w:sz w:val="22"/>
          <w:szCs w:val="22"/>
        </w:rPr>
      </w:pPr>
      <w:r>
        <w:rPr>
          <w:rFonts w:ascii="Arial" w:hAnsi="Arial" w:cs="Arial"/>
          <w:color w:val="auto"/>
          <w:sz w:val="22"/>
          <w:szCs w:val="22"/>
        </w:rPr>
        <w:t xml:space="preserve">Il ciclo della </w:t>
      </w:r>
      <w:r>
        <w:rPr>
          <w:rFonts w:ascii="Arial" w:hAnsi="Arial" w:cs="Arial"/>
          <w:i/>
          <w:color w:val="auto"/>
          <w:sz w:val="22"/>
          <w:szCs w:val="22"/>
        </w:rPr>
        <w:t>prestazione</w:t>
      </w:r>
      <w:r>
        <w:rPr>
          <w:rFonts w:ascii="Arial" w:hAnsi="Arial" w:cs="Arial"/>
          <w:color w:val="auto"/>
          <w:sz w:val="22"/>
          <w:szCs w:val="22"/>
        </w:rPr>
        <w:t xml:space="preserve"> ci impone di misurare. </w:t>
      </w:r>
    </w:p>
    <w:p w:rsidR="00C853EE" w:rsidRDefault="00C853EE" w:rsidP="00C853EE">
      <w:pPr>
        <w:pStyle w:val="WW-Predefinito1"/>
        <w:autoSpaceDE/>
        <w:jc w:val="both"/>
        <w:rPr>
          <w:rFonts w:ascii="Arial" w:hAnsi="Arial" w:cs="Arial"/>
          <w:color w:val="auto"/>
          <w:sz w:val="22"/>
          <w:szCs w:val="22"/>
        </w:rPr>
      </w:pPr>
      <w:r>
        <w:rPr>
          <w:rFonts w:ascii="Arial" w:hAnsi="Arial" w:cs="Arial"/>
          <w:color w:val="auto"/>
          <w:sz w:val="22"/>
          <w:szCs w:val="22"/>
        </w:rPr>
        <w:t>Misurare la prestazione significa fissare gli obiettivi, stabilire delle grandezze, cioè degli indicatori che siano specchio attendibile degli stessi, rilevare nel tempo il valore degli indicatori.</w:t>
      </w:r>
    </w:p>
    <w:p w:rsidR="00C853EE" w:rsidRDefault="00C853EE" w:rsidP="00C853EE">
      <w:pPr>
        <w:pStyle w:val="WW-Predefinito1"/>
        <w:autoSpaceDE/>
        <w:jc w:val="both"/>
        <w:rPr>
          <w:rFonts w:ascii="Arial" w:hAnsi="Arial" w:cs="Arial"/>
          <w:color w:val="auto"/>
          <w:sz w:val="22"/>
          <w:szCs w:val="22"/>
        </w:rPr>
      </w:pPr>
      <w:r>
        <w:rPr>
          <w:rFonts w:ascii="Arial" w:hAnsi="Arial" w:cs="Arial"/>
          <w:color w:val="auto"/>
          <w:sz w:val="22"/>
          <w:szCs w:val="22"/>
        </w:rPr>
        <w:t>Valutare la prestazione significa, invece, interpretare il risultato e le modalità di raggiungimento del risultato ottenuto, e ragionare su quanto, come e perché tale risultato abbia inciso sul livello di raggiungimento delle finalità della organizzazione.</w:t>
      </w:r>
    </w:p>
    <w:p w:rsidR="00C853EE" w:rsidRDefault="00C853EE" w:rsidP="00C853EE">
      <w:pPr>
        <w:pStyle w:val="WW-Predefinito1"/>
        <w:autoSpaceDE/>
        <w:jc w:val="both"/>
        <w:rPr>
          <w:rFonts w:ascii="Arial" w:hAnsi="Arial" w:cs="Arial"/>
          <w:color w:val="auto"/>
          <w:sz w:val="22"/>
          <w:szCs w:val="22"/>
        </w:rPr>
      </w:pPr>
      <w:r>
        <w:rPr>
          <w:rFonts w:ascii="Arial" w:hAnsi="Arial" w:cs="Arial"/>
          <w:color w:val="auto"/>
          <w:sz w:val="22"/>
          <w:szCs w:val="22"/>
        </w:rPr>
        <w:t>E’ importante sapere cosa si è fatto, come lo si è fatto e soprattutto cosa è andato a buon fine e cosa no e fare in modo che i risultati diventino componente essenziale dei meccanismi operativi che guidano il processo decisionale.</w:t>
      </w:r>
    </w:p>
    <w:p w:rsidR="00C853EE" w:rsidRDefault="00C853EE" w:rsidP="00C853EE">
      <w:pPr>
        <w:pStyle w:val="WW-Predefinito1"/>
        <w:autoSpaceDE/>
        <w:jc w:val="both"/>
        <w:rPr>
          <w:rFonts w:ascii="Arial" w:hAnsi="Arial" w:cs="Arial"/>
          <w:sz w:val="22"/>
          <w:szCs w:val="22"/>
        </w:rPr>
      </w:pPr>
      <w:r>
        <w:rPr>
          <w:rFonts w:ascii="Arial" w:hAnsi="Arial" w:cs="Arial"/>
          <w:color w:val="auto"/>
          <w:sz w:val="22"/>
          <w:szCs w:val="22"/>
        </w:rPr>
        <w:t>La valutazione delle prestazioni dell’ente viene effettuata con riguardo al grado di miglioramento dei servizi offerti ai cittadini, garantendo un utilizzo equilibrato delle risorse.</w:t>
      </w:r>
    </w:p>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r>
        <w:rPr>
          <w:rFonts w:ascii="Arial" w:hAnsi="Arial" w:cs="Arial"/>
          <w:color w:val="auto"/>
          <w:sz w:val="22"/>
          <w:szCs w:val="22"/>
        </w:rPr>
        <w:t xml:space="preserve">Il sistema degli indicatori di verifica e confronto del presente Piano è costituito, oltre che da quanto sopra riportato, anche dagli indicatori generali correlati alla prestazione degli enti e della organizzazione. Vengono distinti in indicatori riferiti alle grandezze finanziarie e indicatori di risultato connessi alla </w:t>
      </w:r>
      <w:r>
        <w:rPr>
          <w:rFonts w:ascii="Arial" w:hAnsi="Arial" w:cs="Arial"/>
          <w:i/>
          <w:color w:val="auto"/>
          <w:sz w:val="22"/>
          <w:szCs w:val="22"/>
        </w:rPr>
        <w:t>performance</w:t>
      </w:r>
      <w:r>
        <w:rPr>
          <w:rFonts w:ascii="Arial" w:hAnsi="Arial" w:cs="Arial"/>
          <w:color w:val="auto"/>
          <w:sz w:val="22"/>
          <w:szCs w:val="22"/>
        </w:rPr>
        <w:t xml:space="preserve"> della organizzazione nel suo complesso. Vengono introdotti di seguito in questa sezione del Piano e consentiranno di operare raffronti temporali nel triennio, anche rispetto alle prestazioni di altre amministrazioni;</w:t>
      </w:r>
    </w:p>
    <w:p w:rsidR="00C853EE" w:rsidRDefault="00C853EE" w:rsidP="00C853EE">
      <w:pPr>
        <w:pStyle w:val="WW-Predefinito1"/>
        <w:autoSpaceDE/>
        <w:jc w:val="both"/>
        <w:rPr>
          <w:rFonts w:ascii="Arial" w:hAnsi="Arial" w:cs="Arial"/>
          <w:sz w:val="22"/>
          <w:szCs w:val="22"/>
        </w:rPr>
      </w:pPr>
    </w:p>
    <w:tbl>
      <w:tblPr>
        <w:tblW w:w="0" w:type="auto"/>
        <w:tblInd w:w="108" w:type="dxa"/>
        <w:tblLayout w:type="fixed"/>
        <w:tblLook w:val="0000"/>
      </w:tblPr>
      <w:tblGrid>
        <w:gridCol w:w="3240"/>
        <w:gridCol w:w="6357"/>
      </w:tblGrid>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b/>
                <w:color w:val="auto"/>
                <w:sz w:val="22"/>
                <w:szCs w:val="22"/>
              </w:rPr>
            </w:pPr>
            <w:r>
              <w:rPr>
                <w:rFonts w:ascii="Arial" w:hAnsi="Arial" w:cs="Arial"/>
                <w:b/>
                <w:color w:val="auto"/>
                <w:sz w:val="22"/>
                <w:szCs w:val="22"/>
              </w:rPr>
              <w:t>INDICATORE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pPr>
            <w:r>
              <w:rPr>
                <w:rFonts w:ascii="Arial" w:hAnsi="Arial" w:cs="Arial"/>
                <w:b/>
                <w:color w:val="auto"/>
                <w:sz w:val="22"/>
                <w:szCs w:val="22"/>
              </w:rPr>
              <w:t>MODALITA’ DI CALCOLO</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Autonomia finanziaria</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entrate tributarie + entrate extratributarie</w:t>
            </w:r>
          </w:p>
          <w:p w:rsidR="00C853EE" w:rsidRDefault="00C853EE" w:rsidP="009D2732">
            <w:pPr>
              <w:pStyle w:val="WW-Predefinito1"/>
              <w:autoSpaceDE/>
              <w:jc w:val="center"/>
            </w:pPr>
            <w:r>
              <w:rPr>
                <w:rFonts w:ascii="Arial" w:hAnsi="Arial" w:cs="Arial"/>
                <w:color w:val="auto"/>
                <w:sz w:val="22"/>
                <w:szCs w:val="22"/>
              </w:rPr>
              <w:t>totale entrate correnti</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Autonomia tributaria</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entrate tributarie</w:t>
            </w:r>
          </w:p>
          <w:p w:rsidR="00C853EE" w:rsidRDefault="00C853EE" w:rsidP="009D2732">
            <w:pPr>
              <w:pStyle w:val="WW-Predefinito1"/>
              <w:autoSpaceDE/>
              <w:jc w:val="center"/>
            </w:pPr>
            <w:r>
              <w:rPr>
                <w:rFonts w:ascii="Arial" w:hAnsi="Arial" w:cs="Arial"/>
                <w:color w:val="auto"/>
                <w:sz w:val="22"/>
                <w:szCs w:val="22"/>
              </w:rPr>
              <w:t>totale entrate correnti</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Dipendenza da trasferimenti correnti</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totale trasferimenti correnti</w:t>
            </w:r>
          </w:p>
          <w:p w:rsidR="00C853EE" w:rsidRDefault="00C853EE" w:rsidP="009D2732">
            <w:pPr>
              <w:pStyle w:val="WW-Predefinito1"/>
              <w:autoSpaceDE/>
              <w:jc w:val="center"/>
            </w:pPr>
            <w:r>
              <w:rPr>
                <w:rFonts w:ascii="Arial" w:hAnsi="Arial" w:cs="Arial"/>
                <w:color w:val="auto"/>
                <w:sz w:val="22"/>
                <w:szCs w:val="22"/>
              </w:rPr>
              <w:t>totale entrate correnti</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Pressione tributaria pro capite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entrate tributarie</w:t>
            </w:r>
          </w:p>
          <w:p w:rsidR="00C853EE" w:rsidRDefault="00C853EE" w:rsidP="009D2732">
            <w:pPr>
              <w:pStyle w:val="WW-Predefinito1"/>
              <w:autoSpaceDE/>
              <w:jc w:val="center"/>
            </w:pPr>
            <w:r>
              <w:rPr>
                <w:rFonts w:ascii="Arial" w:hAnsi="Arial" w:cs="Arial"/>
                <w:color w:val="auto"/>
                <w:sz w:val="22"/>
                <w:szCs w:val="22"/>
              </w:rPr>
              <w:t>popolazione</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Grado di rigidità strutturale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spesa personale + spesa per rimborso mutui</w:t>
            </w:r>
          </w:p>
          <w:p w:rsidR="00C853EE" w:rsidRDefault="00C853EE" w:rsidP="009D2732">
            <w:pPr>
              <w:pStyle w:val="WW-Predefinito1"/>
              <w:autoSpaceDE/>
              <w:jc w:val="center"/>
            </w:pPr>
            <w:r>
              <w:rPr>
                <w:rFonts w:ascii="Arial" w:hAnsi="Arial" w:cs="Arial"/>
                <w:color w:val="auto"/>
                <w:sz w:val="22"/>
                <w:szCs w:val="22"/>
              </w:rPr>
              <w:t>totale entrate correnti</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Grado di rigidità per spesa di personale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spesa personale</w:t>
            </w:r>
          </w:p>
          <w:p w:rsidR="00C853EE" w:rsidRDefault="00C853EE" w:rsidP="009D2732">
            <w:pPr>
              <w:pStyle w:val="WW-Predefinito1"/>
              <w:autoSpaceDE/>
              <w:jc w:val="center"/>
            </w:pPr>
            <w:r>
              <w:rPr>
                <w:rFonts w:ascii="Arial" w:hAnsi="Arial" w:cs="Arial"/>
                <w:color w:val="auto"/>
                <w:sz w:val="22"/>
                <w:szCs w:val="22"/>
              </w:rPr>
              <w:t>totale entrate correnti</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Grado di rigidità per indebitamento</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spesa per rimborso mutui</w:t>
            </w:r>
          </w:p>
          <w:p w:rsidR="00C853EE" w:rsidRDefault="00C853EE" w:rsidP="009D2732">
            <w:pPr>
              <w:pStyle w:val="WW-Predefinito1"/>
              <w:autoSpaceDE/>
              <w:jc w:val="center"/>
            </w:pPr>
            <w:r>
              <w:rPr>
                <w:rFonts w:ascii="Arial" w:hAnsi="Arial" w:cs="Arial"/>
                <w:color w:val="auto"/>
                <w:sz w:val="22"/>
                <w:szCs w:val="22"/>
              </w:rPr>
              <w:t>totale entrate correnti</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Costo medio del personale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spesa personale</w:t>
            </w:r>
          </w:p>
          <w:p w:rsidR="00C853EE" w:rsidRDefault="00C853EE" w:rsidP="009D2732">
            <w:pPr>
              <w:pStyle w:val="WW-Predefinito1"/>
              <w:autoSpaceDE/>
              <w:jc w:val="center"/>
            </w:pPr>
            <w:r>
              <w:rPr>
                <w:rFonts w:ascii="Arial" w:hAnsi="Arial" w:cs="Arial"/>
                <w:color w:val="auto"/>
                <w:sz w:val="22"/>
                <w:szCs w:val="22"/>
              </w:rPr>
              <w:t>numero dipendenti</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Incidenza spesa personale su spesa corrente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spesa personale</w:t>
            </w:r>
          </w:p>
          <w:p w:rsidR="00C853EE" w:rsidRDefault="00C853EE" w:rsidP="009D2732">
            <w:pPr>
              <w:pStyle w:val="WW-Predefinito1"/>
              <w:autoSpaceDE/>
              <w:jc w:val="center"/>
            </w:pPr>
            <w:r>
              <w:rPr>
                <w:rFonts w:ascii="Arial" w:hAnsi="Arial" w:cs="Arial"/>
                <w:color w:val="auto"/>
                <w:sz w:val="22"/>
                <w:szCs w:val="22"/>
              </w:rPr>
              <w:t>totale spesa corrente</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Propensione all’investimento</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spesa di investimento</w:t>
            </w:r>
          </w:p>
          <w:p w:rsidR="00C853EE" w:rsidRDefault="00C853EE" w:rsidP="009D2732">
            <w:pPr>
              <w:pStyle w:val="WW-Predefinito1"/>
              <w:autoSpaceDE/>
              <w:jc w:val="center"/>
            </w:pPr>
            <w:r>
              <w:rPr>
                <w:rFonts w:ascii="Arial" w:hAnsi="Arial" w:cs="Arial"/>
                <w:color w:val="auto"/>
                <w:sz w:val="22"/>
                <w:szCs w:val="22"/>
              </w:rPr>
              <w:t>spesa corrente + spesa di investimento</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Rapporto dipendenti / popolazione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numero dipendenti</w:t>
            </w:r>
          </w:p>
          <w:p w:rsidR="00C853EE" w:rsidRDefault="00C853EE" w:rsidP="009D2732">
            <w:pPr>
              <w:pStyle w:val="WW-Predefinito1"/>
              <w:autoSpaceDE/>
              <w:jc w:val="center"/>
            </w:pPr>
            <w:r>
              <w:rPr>
                <w:rFonts w:ascii="Arial" w:hAnsi="Arial" w:cs="Arial"/>
                <w:color w:val="auto"/>
                <w:sz w:val="22"/>
                <w:szCs w:val="22"/>
              </w:rPr>
              <w:t>popolazione</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Capacità smaltimento residui passivi di parte corrente</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pagamento residui passivi di parte corrente</w:t>
            </w:r>
          </w:p>
          <w:p w:rsidR="00C853EE" w:rsidRDefault="00C853EE" w:rsidP="009D2732">
            <w:pPr>
              <w:pStyle w:val="WW-Predefinito1"/>
              <w:autoSpaceDE/>
              <w:jc w:val="center"/>
            </w:pPr>
            <w:r>
              <w:rPr>
                <w:rFonts w:ascii="Arial" w:hAnsi="Arial" w:cs="Arial"/>
                <w:color w:val="auto"/>
                <w:sz w:val="22"/>
                <w:szCs w:val="22"/>
              </w:rPr>
              <w:t>residui passivi iniziali di parte corrente</w:t>
            </w:r>
          </w:p>
        </w:tc>
      </w:tr>
      <w:tr w:rsidR="00C853EE" w:rsidTr="009D2732">
        <w:tc>
          <w:tcPr>
            <w:tcW w:w="3240"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u w:val="single"/>
              </w:rPr>
            </w:pPr>
            <w:r>
              <w:rPr>
                <w:rFonts w:ascii="Arial" w:hAnsi="Arial" w:cs="Arial"/>
                <w:color w:val="auto"/>
                <w:sz w:val="22"/>
                <w:szCs w:val="22"/>
              </w:rPr>
              <w:t>Capacità smaltimento residui passivi di parte straordinaria</w:t>
            </w:r>
          </w:p>
        </w:tc>
        <w:tc>
          <w:tcPr>
            <w:tcW w:w="63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pagamento residui passivi di parte straordinaria</w:t>
            </w:r>
          </w:p>
          <w:p w:rsidR="00C853EE" w:rsidRDefault="00C853EE" w:rsidP="009D2732">
            <w:pPr>
              <w:pStyle w:val="WW-Predefinito1"/>
              <w:autoSpaceDE/>
              <w:jc w:val="center"/>
            </w:pPr>
            <w:r>
              <w:rPr>
                <w:rFonts w:ascii="Arial" w:hAnsi="Arial" w:cs="Arial"/>
                <w:color w:val="auto"/>
                <w:sz w:val="22"/>
                <w:szCs w:val="22"/>
              </w:rPr>
              <w:t>residui passivi iniziali di parte straordinaria</w:t>
            </w:r>
          </w:p>
        </w:tc>
      </w:tr>
    </w:tbl>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p>
    <w:p w:rsidR="00C853EE" w:rsidRDefault="00C853EE" w:rsidP="00C853EE">
      <w:pPr>
        <w:pStyle w:val="WW-Predefinito1"/>
        <w:autoSpaceDE/>
        <w:jc w:val="both"/>
        <w:rPr>
          <w:rFonts w:ascii="Arial" w:hAnsi="Arial" w:cs="Arial"/>
          <w:sz w:val="22"/>
          <w:szCs w:val="22"/>
        </w:rPr>
      </w:pPr>
    </w:p>
    <w:tbl>
      <w:tblPr>
        <w:tblW w:w="0" w:type="auto"/>
        <w:tblInd w:w="-28" w:type="dxa"/>
        <w:tblLayout w:type="fixed"/>
        <w:tblLook w:val="0000"/>
      </w:tblPr>
      <w:tblGrid>
        <w:gridCol w:w="3394"/>
        <w:gridCol w:w="6385"/>
      </w:tblGrid>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b/>
                <w:color w:val="auto"/>
                <w:sz w:val="22"/>
                <w:szCs w:val="22"/>
              </w:rPr>
            </w:pPr>
            <w:r>
              <w:rPr>
                <w:rFonts w:ascii="Arial" w:hAnsi="Arial" w:cs="Arial"/>
                <w:b/>
                <w:color w:val="auto"/>
                <w:sz w:val="22"/>
                <w:szCs w:val="22"/>
              </w:rPr>
              <w:lastRenderedPageBreak/>
              <w:t>servizio</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b/>
                <w:color w:val="auto"/>
                <w:sz w:val="22"/>
                <w:szCs w:val="22"/>
              </w:rPr>
              <w:t>INDICATORE</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Gestione dei servizi comuni e supporto agli organi istituzionali</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delibere giuntali/ Numero sedute giunta</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delibere consiliari/Numero sedute consiliari</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eventi patrocinati</w:t>
            </w:r>
          </w:p>
        </w:tc>
      </w:tr>
      <w:tr w:rsidR="00C853EE" w:rsidTr="009D2732">
        <w:trPr>
          <w:trHeight w:val="460"/>
        </w:trPr>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Gestione servizi scolastici e socio assistenziali</w:t>
            </w: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costo mensa scolastica / numero pasti erogati</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beneficiari contributi economici assistenziali</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carta famiglia attivate</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anziani in assistenza domiciliare / popolazione oltre 65 anni</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Gestione servizi culturali e sportivi</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 prestiti biblioteca</w:t>
            </w:r>
          </w:p>
        </w:tc>
      </w:tr>
      <w:tr w:rsidR="00C853EE" w:rsidTr="009D2732">
        <w:trPr>
          <w:trHeight w:val="460"/>
        </w:trPr>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costo servizio biblioteca/ numero prestiti biblioteca</w:t>
            </w:r>
          </w:p>
        </w:tc>
      </w:tr>
      <w:tr w:rsidR="00C853EE" w:rsidTr="009D2732">
        <w:trPr>
          <w:trHeight w:val="362"/>
        </w:trPr>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costo impianti/n. impianti</w:t>
            </w:r>
          </w:p>
        </w:tc>
      </w:tr>
      <w:tr w:rsidR="00C853EE" w:rsidTr="009D2732">
        <w:trPr>
          <w:trHeight w:val="675"/>
        </w:trPr>
        <w:tc>
          <w:tcPr>
            <w:tcW w:w="3394" w:type="dxa"/>
            <w:tcBorders>
              <w:top w:val="single" w:sz="1" w:space="0" w:color="000000"/>
              <w:left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Gestione archivi popolazione e produzione certificativa</w:t>
            </w: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di ricorsi anagrafici /Numero totale di pratiche di iscrizione/variazione/cancellazione anagrafici</w:t>
            </w:r>
          </w:p>
        </w:tc>
      </w:tr>
      <w:tr w:rsidR="00C853EE" w:rsidTr="009D2732">
        <w:trPr>
          <w:trHeight w:val="430"/>
        </w:trPr>
        <w:tc>
          <w:tcPr>
            <w:tcW w:w="3394" w:type="dxa"/>
            <w:tcBorders>
              <w:left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certificati anagrafici/stato civile emessi</w:t>
            </w:r>
          </w:p>
        </w:tc>
      </w:tr>
      <w:tr w:rsidR="00C853EE" w:rsidTr="009D2732">
        <w:trPr>
          <w:trHeight w:val="694"/>
        </w:trPr>
        <w:tc>
          <w:tcPr>
            <w:tcW w:w="3394" w:type="dxa"/>
            <w:tcBorders>
              <w:top w:val="single" w:sz="1" w:space="0" w:color="000000"/>
              <w:left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Programmazione, gestione e rendicontazione bilancio</w:t>
            </w: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pratiche mutuo concluse / numero totale mutui previsti</w:t>
            </w:r>
          </w:p>
        </w:tc>
      </w:tr>
      <w:tr w:rsidR="00C853EE" w:rsidTr="009D2732">
        <w:trPr>
          <w:trHeight w:val="910"/>
        </w:trPr>
        <w:tc>
          <w:tcPr>
            <w:tcW w:w="3394" w:type="dxa"/>
            <w:tcBorders>
              <w:left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u w:val="single"/>
              </w:rPr>
            </w:pPr>
            <w:r>
              <w:rPr>
                <w:rFonts w:ascii="Arial" w:hAnsi="Arial" w:cs="Arial"/>
                <w:color w:val="auto"/>
                <w:sz w:val="22"/>
                <w:szCs w:val="22"/>
              </w:rPr>
              <w:t>Capacità di riscossione entrate correnti</w:t>
            </w:r>
          </w:p>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u w:val="single"/>
              </w:rPr>
              <w:t>riscossioni entrate correnti in c/competenza</w:t>
            </w:r>
          </w:p>
          <w:p w:rsidR="00C853EE" w:rsidRDefault="00C853EE" w:rsidP="009D2732">
            <w:pPr>
              <w:pStyle w:val="WW-Predefinito1"/>
              <w:autoSpaceDE/>
              <w:jc w:val="center"/>
            </w:pPr>
            <w:r>
              <w:rPr>
                <w:rFonts w:ascii="Arial" w:hAnsi="Arial" w:cs="Arial"/>
                <w:color w:val="auto"/>
                <w:sz w:val="22"/>
                <w:szCs w:val="22"/>
              </w:rPr>
              <w:t>accertamenti entrate correnti in c/competenza</w:t>
            </w:r>
          </w:p>
        </w:tc>
      </w:tr>
      <w:tr w:rsidR="00C853EE" w:rsidTr="009D2732">
        <w:trPr>
          <w:trHeight w:val="910"/>
        </w:trPr>
        <w:tc>
          <w:tcPr>
            <w:tcW w:w="3394" w:type="dxa"/>
            <w:tcBorders>
              <w:left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rPr>
              <w:t>Tempi medi di pagamento spese correnti</w:t>
            </w:r>
          </w:p>
          <w:p w:rsidR="00C853EE" w:rsidRDefault="00C853EE" w:rsidP="009D2732">
            <w:pPr>
              <w:pStyle w:val="WW-Predefinito1"/>
              <w:autoSpaceDE/>
              <w:jc w:val="center"/>
            </w:pPr>
            <w:r>
              <w:rPr>
                <w:rFonts w:ascii="Arial" w:hAnsi="Arial" w:cs="Arial"/>
                <w:color w:val="auto"/>
                <w:sz w:val="22"/>
                <w:szCs w:val="22"/>
              </w:rPr>
              <w:t>Numero medio di giorni fra la data di protocollo e la data di emissione del mandato di pagamento di fatture e/o documenti relativi a spese correnti</w:t>
            </w:r>
          </w:p>
        </w:tc>
      </w:tr>
      <w:tr w:rsidR="00C853EE" w:rsidTr="009D2732">
        <w:trPr>
          <w:trHeight w:val="910"/>
        </w:trPr>
        <w:tc>
          <w:tcPr>
            <w:tcW w:w="3394" w:type="dxa"/>
            <w:tcBorders>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jc w:val="center"/>
              <w:rPr>
                <w:rFonts w:ascii="Arial" w:hAnsi="Arial" w:cs="Arial"/>
                <w:color w:val="auto"/>
                <w:sz w:val="22"/>
                <w:szCs w:val="22"/>
              </w:rPr>
            </w:pPr>
            <w:r>
              <w:rPr>
                <w:rFonts w:ascii="Arial" w:hAnsi="Arial" w:cs="Arial"/>
                <w:color w:val="auto"/>
                <w:sz w:val="22"/>
                <w:szCs w:val="22"/>
              </w:rPr>
              <w:t>Tempi medi di pagamento spese di investimento</w:t>
            </w:r>
          </w:p>
          <w:p w:rsidR="00C853EE" w:rsidRDefault="00C853EE" w:rsidP="009D2732">
            <w:pPr>
              <w:pStyle w:val="WW-Predefinito1"/>
              <w:autoSpaceDE/>
              <w:jc w:val="center"/>
            </w:pPr>
            <w:r>
              <w:rPr>
                <w:rFonts w:ascii="Arial" w:hAnsi="Arial" w:cs="Arial"/>
                <w:color w:val="auto"/>
                <w:sz w:val="22"/>
                <w:szCs w:val="22"/>
              </w:rPr>
              <w:t>Numero medio di giorni fra la data di protocollo e la data di emissione del mandato di pagamento di fatture e/o documenti relativi a spese di investimento</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Polizia locale</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 xml:space="preserve">numero infrazioni rilevate su osservanza regolamenti comunali </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costo servizio / Kmq territorio</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violazioni  CDS accertate / numero controlli effettuati</w:t>
            </w:r>
          </w:p>
        </w:tc>
      </w:tr>
      <w:tr w:rsidR="00C853EE" w:rsidTr="009D2732">
        <w:trPr>
          <w:trHeight w:val="700"/>
        </w:trPr>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Pianificazione territoriale comunale</w:t>
            </w: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tempo medio rilascio certificati destinazione urbanistica</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Edilizia privata</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tempo medio rilascio permessi edificare</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SCIA verificate / numero SCIA presentate</w:t>
            </w:r>
          </w:p>
        </w:tc>
      </w:tr>
      <w:tr w:rsidR="00C853EE" w:rsidTr="009D2732">
        <w:tc>
          <w:tcPr>
            <w:tcW w:w="3394" w:type="dxa"/>
            <w:tcBorders>
              <w:top w:val="single" w:sz="1" w:space="0" w:color="000000"/>
              <w:left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Servizio scuolabus</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costo servizio scuolabus/numero iscritti al servizio</w:t>
            </w:r>
          </w:p>
        </w:tc>
      </w:tr>
      <w:tr w:rsidR="00C853EE" w:rsidTr="009D2732">
        <w:tc>
          <w:tcPr>
            <w:tcW w:w="3394" w:type="dxa"/>
            <w:tcBorders>
              <w:left w:val="single" w:sz="1" w:space="0" w:color="000000"/>
              <w:bottom w:val="single" w:sz="1" w:space="0" w:color="000000"/>
            </w:tcBorders>
            <w:shd w:val="clear" w:color="auto" w:fill="auto"/>
            <w:vAlign w:val="center"/>
          </w:tcPr>
          <w:p w:rsidR="00C853EE" w:rsidRDefault="00C853EE" w:rsidP="009D2732">
            <w:pPr>
              <w:pStyle w:val="WW-Predefinito1"/>
              <w:autoSpaceDE/>
              <w:snapToGrid w:val="0"/>
              <w:rPr>
                <w:rFonts w:ascii="Arial" w:hAnsi="Arial" w:cs="Arial"/>
                <w:sz w:val="22"/>
                <w:szCs w:val="22"/>
              </w:rPr>
            </w:pP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costo servizio scuolabus/Km percorsi</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Servizi cimiteriali</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costo servizi cimiteriali / numero sepolture</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Raccolta rifiuti</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percentuale raccolta differenziata</w:t>
            </w:r>
          </w:p>
        </w:tc>
      </w:tr>
      <w:tr w:rsidR="00C853EE" w:rsidTr="009D2732">
        <w:trPr>
          <w:trHeight w:val="460"/>
        </w:trPr>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Gare, patrimonio ed espropri</w:t>
            </w: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tempo medio tra indizione gara e stipula contratto</w:t>
            </w:r>
          </w:p>
        </w:tc>
      </w:tr>
      <w:tr w:rsidR="00C853EE" w:rsidTr="009D2732">
        <w:trPr>
          <w:trHeight w:val="700"/>
        </w:trPr>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Opere pubbliche</w:t>
            </w:r>
          </w:p>
        </w:tc>
        <w:tc>
          <w:tcPr>
            <w:tcW w:w="6385" w:type="dxa"/>
            <w:tcBorders>
              <w:top w:val="single" w:sz="1" w:space="0" w:color="000000"/>
              <w:left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progetti definitivi approvati / numero opere inserite nel programma annuale OOPP</w:t>
            </w:r>
          </w:p>
        </w:tc>
      </w:tr>
      <w:tr w:rsidR="00C853EE" w:rsidTr="009D2732">
        <w:tc>
          <w:tcPr>
            <w:tcW w:w="3394" w:type="dxa"/>
            <w:tcBorders>
              <w:top w:val="single" w:sz="1" w:space="0" w:color="000000"/>
              <w:left w:val="single" w:sz="1" w:space="0" w:color="000000"/>
              <w:bottom w:val="single" w:sz="1" w:space="0" w:color="000000"/>
            </w:tcBorders>
            <w:shd w:val="clear" w:color="auto" w:fill="auto"/>
            <w:vAlign w:val="center"/>
          </w:tcPr>
          <w:p w:rsidR="00C853EE" w:rsidRDefault="00C853EE" w:rsidP="009D2732">
            <w:pPr>
              <w:pStyle w:val="WW-Predefinito1"/>
              <w:autoSpaceDE/>
              <w:rPr>
                <w:rFonts w:ascii="Arial" w:hAnsi="Arial" w:cs="Arial"/>
                <w:color w:val="auto"/>
                <w:sz w:val="22"/>
                <w:szCs w:val="22"/>
              </w:rPr>
            </w:pPr>
            <w:r>
              <w:rPr>
                <w:rFonts w:ascii="Arial" w:hAnsi="Arial" w:cs="Arial"/>
                <w:color w:val="auto"/>
                <w:sz w:val="22"/>
                <w:szCs w:val="22"/>
              </w:rPr>
              <w:t>Procedimenti tutela ambientale</w:t>
            </w:r>
          </w:p>
        </w:tc>
        <w:tc>
          <w:tcPr>
            <w:tcW w:w="63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53EE" w:rsidRDefault="00C853EE" w:rsidP="009D2732">
            <w:pPr>
              <w:pStyle w:val="WW-Predefinito1"/>
              <w:autoSpaceDE/>
            </w:pPr>
            <w:r>
              <w:rPr>
                <w:rFonts w:ascii="Arial" w:hAnsi="Arial" w:cs="Arial"/>
                <w:color w:val="auto"/>
                <w:sz w:val="22"/>
                <w:szCs w:val="22"/>
              </w:rPr>
              <w:t>numero controlli in materia ambientali effettuati</w:t>
            </w:r>
          </w:p>
        </w:tc>
      </w:tr>
    </w:tbl>
    <w:p w:rsidR="00C853EE" w:rsidRDefault="00C853EE" w:rsidP="00C853EE">
      <w:pPr>
        <w:pStyle w:val="WW-Predefinito1"/>
        <w:autoSpaceDE/>
        <w:jc w:val="both"/>
      </w:pPr>
    </w:p>
    <w:p w:rsidR="00C853EE" w:rsidRDefault="00C853EE" w:rsidP="00C853EE">
      <w:pPr>
        <w:pStyle w:val="WW-Predefinito1"/>
        <w:autoSpaceDE/>
        <w:jc w:val="both"/>
        <w:rPr>
          <w:rFonts w:ascii="Arial" w:hAnsi="Arial" w:cs="Arial"/>
          <w:color w:val="auto"/>
          <w:sz w:val="22"/>
          <w:szCs w:val="22"/>
        </w:rPr>
      </w:pPr>
      <w:r>
        <w:rPr>
          <w:rFonts w:ascii="Arial" w:hAnsi="Arial" w:cs="Arial"/>
          <w:color w:val="auto"/>
          <w:sz w:val="22"/>
          <w:szCs w:val="22"/>
        </w:rPr>
        <w:t xml:space="preserve">Gli indicatori prodotti rappresentano una misurazione della </w:t>
      </w:r>
      <w:r>
        <w:rPr>
          <w:rFonts w:ascii="Arial" w:hAnsi="Arial" w:cs="Arial"/>
          <w:i/>
          <w:color w:val="auto"/>
          <w:sz w:val="22"/>
          <w:szCs w:val="22"/>
        </w:rPr>
        <w:t>prestazione</w:t>
      </w:r>
      <w:r>
        <w:rPr>
          <w:rFonts w:ascii="Arial" w:hAnsi="Arial" w:cs="Arial"/>
          <w:color w:val="auto"/>
          <w:sz w:val="22"/>
          <w:szCs w:val="22"/>
        </w:rPr>
        <w:t xml:space="preserve"> ottenuta in un determinato periodo di tempo, ma il dato va valutato tramite l’indicatore e detta valutazione può essere </w:t>
      </w:r>
      <w:r>
        <w:rPr>
          <w:rFonts w:ascii="Arial" w:hAnsi="Arial" w:cs="Arial"/>
          <w:color w:val="auto"/>
          <w:sz w:val="22"/>
          <w:szCs w:val="22"/>
        </w:rPr>
        <w:lastRenderedPageBreak/>
        <w:t>effettuata attraverso l’analisi di serie temporali, vale a dire stabilendo se la prestazione ha raggiunto indicatori migliori rispetto a quelli degli anni precedenti, oppure effettuando confronti con realtà simili e comparabili.</w:t>
      </w:r>
    </w:p>
    <w:p w:rsidR="00C853EE" w:rsidRDefault="00C853EE" w:rsidP="00C853EE">
      <w:pPr>
        <w:pStyle w:val="WW-Predefinito1"/>
        <w:autoSpaceDE/>
        <w:jc w:val="both"/>
      </w:pPr>
      <w:r>
        <w:rPr>
          <w:rFonts w:ascii="Arial" w:hAnsi="Arial" w:cs="Arial"/>
          <w:color w:val="auto"/>
          <w:sz w:val="22"/>
          <w:szCs w:val="22"/>
        </w:rPr>
        <w:t>Per tale motivo gli indicatori elaborati sono applicati a tutte le Amministrazioni Comunali appartenenti alla Comunità Collinare del Friuli.</w:t>
      </w:r>
    </w:p>
    <w:p w:rsidR="008E6E42" w:rsidRDefault="008E6E42" w:rsidP="00C61486">
      <w:pPr>
        <w:pStyle w:val="WW-Predefinito1"/>
        <w:autoSpaceDE/>
      </w:pPr>
    </w:p>
    <w:sectPr w:rsidR="008E6E42" w:rsidSect="00F23CD9">
      <w:pgSz w:w="11906" w:h="16838"/>
      <w:pgMar w:top="1417" w:right="1134" w:bottom="1134" w:left="1134" w:header="720" w:footer="720"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cimaWE">
    <w:altName w:val="Decima WE"/>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16"/>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Wingdings" w:hint="default"/>
        <w:szCs w:val="22"/>
      </w:rPr>
    </w:lvl>
  </w:abstractNum>
  <w:abstractNum w:abstractNumId="4">
    <w:nsid w:val="05165A9A"/>
    <w:multiLevelType w:val="hybridMultilevel"/>
    <w:tmpl w:val="0B2A9090"/>
    <w:lvl w:ilvl="0" w:tplc="4414496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C3748AF"/>
    <w:multiLevelType w:val="hybridMultilevel"/>
    <w:tmpl w:val="3ED286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1BA4C01"/>
    <w:multiLevelType w:val="hybridMultilevel"/>
    <w:tmpl w:val="C17AFCB6"/>
    <w:lvl w:ilvl="0" w:tplc="4414496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811028A"/>
    <w:multiLevelType w:val="hybridMultilevel"/>
    <w:tmpl w:val="C0BED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D41D41"/>
    <w:multiLevelType w:val="hybridMultilevel"/>
    <w:tmpl w:val="15721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8C5FE1"/>
    <w:multiLevelType w:val="hybridMultilevel"/>
    <w:tmpl w:val="DF16DB7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A0D6914"/>
    <w:multiLevelType w:val="hybridMultilevel"/>
    <w:tmpl w:val="0B2A9090"/>
    <w:lvl w:ilvl="0" w:tplc="4414496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AC133CB"/>
    <w:multiLevelType w:val="hybridMultilevel"/>
    <w:tmpl w:val="DF16DB7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D9B3533"/>
    <w:multiLevelType w:val="hybridMultilevel"/>
    <w:tmpl w:val="326E1612"/>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45F34F83"/>
    <w:multiLevelType w:val="hybridMultilevel"/>
    <w:tmpl w:val="502C0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9E4727"/>
    <w:multiLevelType w:val="hybridMultilevel"/>
    <w:tmpl w:val="B574DA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766A72"/>
    <w:multiLevelType w:val="hybridMultilevel"/>
    <w:tmpl w:val="E1507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5C5B66"/>
    <w:multiLevelType w:val="hybridMultilevel"/>
    <w:tmpl w:val="B8901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A94232"/>
    <w:multiLevelType w:val="hybridMultilevel"/>
    <w:tmpl w:val="86B4311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68A12B99"/>
    <w:multiLevelType w:val="hybridMultilevel"/>
    <w:tmpl w:val="9CF032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861AA0"/>
    <w:multiLevelType w:val="hybridMultilevel"/>
    <w:tmpl w:val="530EBFB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nsid w:val="6C485038"/>
    <w:multiLevelType w:val="hybridMultilevel"/>
    <w:tmpl w:val="707E04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C75184F"/>
    <w:multiLevelType w:val="hybridMultilevel"/>
    <w:tmpl w:val="6AFCE31E"/>
    <w:lvl w:ilvl="0" w:tplc="4414496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FA85E61"/>
    <w:multiLevelType w:val="hybridMultilevel"/>
    <w:tmpl w:val="0C1250CA"/>
    <w:lvl w:ilvl="0" w:tplc="44144962">
      <w:start w:val="1"/>
      <w:numFmt w:val="lowerLetter"/>
      <w:lvlText w:val="%1)"/>
      <w:lvlJc w:val="left"/>
      <w:pPr>
        <w:tabs>
          <w:tab w:val="num" w:pos="720"/>
        </w:tabs>
        <w:ind w:left="720" w:hanging="360"/>
      </w:pPr>
      <w:rPr>
        <w:rFonts w:hint="default"/>
      </w:rPr>
    </w:lvl>
    <w:lvl w:ilvl="1" w:tplc="86A87AEE">
      <w:start w:val="2"/>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27C45B1"/>
    <w:multiLevelType w:val="hybridMultilevel"/>
    <w:tmpl w:val="D17E6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733072"/>
    <w:multiLevelType w:val="hybridMultilevel"/>
    <w:tmpl w:val="694ACF1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6"/>
  </w:num>
  <w:num w:numId="2">
    <w:abstractNumId w:val="15"/>
  </w:num>
  <w:num w:numId="3">
    <w:abstractNumId w:val="0"/>
  </w:num>
  <w:num w:numId="4">
    <w:abstractNumId w:val="1"/>
  </w:num>
  <w:num w:numId="5">
    <w:abstractNumId w:val="2"/>
  </w:num>
  <w:num w:numId="6">
    <w:abstractNumId w:val="23"/>
  </w:num>
  <w:num w:numId="7">
    <w:abstractNumId w:val="3"/>
  </w:num>
  <w:num w:numId="8">
    <w:abstractNumId w:val="13"/>
  </w:num>
  <w:num w:numId="9">
    <w:abstractNumId w:val="4"/>
  </w:num>
  <w:num w:numId="10">
    <w:abstractNumId w:val="10"/>
  </w:num>
  <w:num w:numId="11">
    <w:abstractNumId w:val="21"/>
  </w:num>
  <w:num w:numId="12">
    <w:abstractNumId w:val="18"/>
  </w:num>
  <w:num w:numId="13">
    <w:abstractNumId w:val="22"/>
  </w:num>
  <w:num w:numId="14">
    <w:abstractNumId w:val="14"/>
  </w:num>
  <w:num w:numId="15">
    <w:abstractNumId w:val="20"/>
  </w:num>
  <w:num w:numId="16">
    <w:abstractNumId w:val="6"/>
  </w:num>
  <w:num w:numId="17">
    <w:abstractNumId w:val="8"/>
  </w:num>
  <w:num w:numId="18">
    <w:abstractNumId w:val="7"/>
  </w:num>
  <w:num w:numId="19">
    <w:abstractNumId w:val="24"/>
  </w:num>
  <w:num w:numId="20">
    <w:abstractNumId w:val="17"/>
  </w:num>
  <w:num w:numId="21">
    <w:abstractNumId w:val="11"/>
  </w:num>
  <w:num w:numId="22">
    <w:abstractNumId w:val="9"/>
  </w:num>
  <w:num w:numId="23">
    <w:abstractNumId w:val="12"/>
  </w:num>
  <w:num w:numId="24">
    <w:abstractNumId w:val="1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7531"/>
    <w:rsid w:val="000230B9"/>
    <w:rsid w:val="00030C77"/>
    <w:rsid w:val="00053E4E"/>
    <w:rsid w:val="00056C87"/>
    <w:rsid w:val="00080A08"/>
    <w:rsid w:val="0009316C"/>
    <w:rsid w:val="000A5E5B"/>
    <w:rsid w:val="000A6BDD"/>
    <w:rsid w:val="000C62BA"/>
    <w:rsid w:val="000D3E1B"/>
    <w:rsid w:val="000F34F8"/>
    <w:rsid w:val="00100923"/>
    <w:rsid w:val="00105D96"/>
    <w:rsid w:val="00114384"/>
    <w:rsid w:val="001159F9"/>
    <w:rsid w:val="00116067"/>
    <w:rsid w:val="001178C8"/>
    <w:rsid w:val="00120E8F"/>
    <w:rsid w:val="001500BB"/>
    <w:rsid w:val="00151A89"/>
    <w:rsid w:val="00151DF3"/>
    <w:rsid w:val="00152541"/>
    <w:rsid w:val="00173FDF"/>
    <w:rsid w:val="00177E9A"/>
    <w:rsid w:val="001843CB"/>
    <w:rsid w:val="001926A4"/>
    <w:rsid w:val="001A112D"/>
    <w:rsid w:val="001A2966"/>
    <w:rsid w:val="001A52CB"/>
    <w:rsid w:val="001B28F6"/>
    <w:rsid w:val="001B34F6"/>
    <w:rsid w:val="001C4F87"/>
    <w:rsid w:val="001C69AB"/>
    <w:rsid w:val="001D4E85"/>
    <w:rsid w:val="001D5380"/>
    <w:rsid w:val="001E4A7C"/>
    <w:rsid w:val="00200C26"/>
    <w:rsid w:val="00201100"/>
    <w:rsid w:val="0020293B"/>
    <w:rsid w:val="002518BD"/>
    <w:rsid w:val="002705B7"/>
    <w:rsid w:val="00270A85"/>
    <w:rsid w:val="002721CD"/>
    <w:rsid w:val="002951AA"/>
    <w:rsid w:val="002B1378"/>
    <w:rsid w:val="002B1B5B"/>
    <w:rsid w:val="002E6E32"/>
    <w:rsid w:val="00301530"/>
    <w:rsid w:val="00303153"/>
    <w:rsid w:val="003052E5"/>
    <w:rsid w:val="00346778"/>
    <w:rsid w:val="00355DDE"/>
    <w:rsid w:val="0036415F"/>
    <w:rsid w:val="003656C1"/>
    <w:rsid w:val="003875DB"/>
    <w:rsid w:val="003936AF"/>
    <w:rsid w:val="003D514F"/>
    <w:rsid w:val="003E7531"/>
    <w:rsid w:val="0041097A"/>
    <w:rsid w:val="004143B3"/>
    <w:rsid w:val="004156D1"/>
    <w:rsid w:val="00417CD3"/>
    <w:rsid w:val="00422C45"/>
    <w:rsid w:val="00427020"/>
    <w:rsid w:val="004471E7"/>
    <w:rsid w:val="00450481"/>
    <w:rsid w:val="00451F78"/>
    <w:rsid w:val="0045380F"/>
    <w:rsid w:val="00454F71"/>
    <w:rsid w:val="0045548A"/>
    <w:rsid w:val="00466554"/>
    <w:rsid w:val="00487502"/>
    <w:rsid w:val="004A59AA"/>
    <w:rsid w:val="004B3AE4"/>
    <w:rsid w:val="004C1943"/>
    <w:rsid w:val="004D04F8"/>
    <w:rsid w:val="004F1807"/>
    <w:rsid w:val="00531013"/>
    <w:rsid w:val="00531241"/>
    <w:rsid w:val="00546551"/>
    <w:rsid w:val="005A6E5C"/>
    <w:rsid w:val="005B4D41"/>
    <w:rsid w:val="005C37C5"/>
    <w:rsid w:val="005D6901"/>
    <w:rsid w:val="0061006C"/>
    <w:rsid w:val="00610E87"/>
    <w:rsid w:val="00622D5E"/>
    <w:rsid w:val="006273F4"/>
    <w:rsid w:val="0064017C"/>
    <w:rsid w:val="00641E0A"/>
    <w:rsid w:val="00646486"/>
    <w:rsid w:val="00646CD2"/>
    <w:rsid w:val="00657439"/>
    <w:rsid w:val="00663E3B"/>
    <w:rsid w:val="00674BA3"/>
    <w:rsid w:val="00692E64"/>
    <w:rsid w:val="006A2810"/>
    <w:rsid w:val="006B4F5F"/>
    <w:rsid w:val="006B5ECE"/>
    <w:rsid w:val="006C14E1"/>
    <w:rsid w:val="006C36DA"/>
    <w:rsid w:val="006C5466"/>
    <w:rsid w:val="006E4249"/>
    <w:rsid w:val="00721D06"/>
    <w:rsid w:val="0072389D"/>
    <w:rsid w:val="007326E0"/>
    <w:rsid w:val="007424A1"/>
    <w:rsid w:val="00745CA1"/>
    <w:rsid w:val="00752A9E"/>
    <w:rsid w:val="0077744C"/>
    <w:rsid w:val="00781423"/>
    <w:rsid w:val="007823DD"/>
    <w:rsid w:val="0078516E"/>
    <w:rsid w:val="00794C49"/>
    <w:rsid w:val="007960D6"/>
    <w:rsid w:val="007A47BC"/>
    <w:rsid w:val="007C3462"/>
    <w:rsid w:val="007C7C0F"/>
    <w:rsid w:val="007F67D4"/>
    <w:rsid w:val="00803A51"/>
    <w:rsid w:val="0081175E"/>
    <w:rsid w:val="00837187"/>
    <w:rsid w:val="00837243"/>
    <w:rsid w:val="00841007"/>
    <w:rsid w:val="008512CD"/>
    <w:rsid w:val="00870377"/>
    <w:rsid w:val="00881554"/>
    <w:rsid w:val="00896833"/>
    <w:rsid w:val="0089794E"/>
    <w:rsid w:val="008B4325"/>
    <w:rsid w:val="008B641B"/>
    <w:rsid w:val="008C7CF3"/>
    <w:rsid w:val="008E3D55"/>
    <w:rsid w:val="008E6E42"/>
    <w:rsid w:val="008E6ED5"/>
    <w:rsid w:val="008E7E82"/>
    <w:rsid w:val="008F7E8F"/>
    <w:rsid w:val="00912F48"/>
    <w:rsid w:val="00944629"/>
    <w:rsid w:val="00953540"/>
    <w:rsid w:val="00954DD6"/>
    <w:rsid w:val="00960FED"/>
    <w:rsid w:val="009617AB"/>
    <w:rsid w:val="009667CE"/>
    <w:rsid w:val="00982A82"/>
    <w:rsid w:val="009A429B"/>
    <w:rsid w:val="009B5119"/>
    <w:rsid w:val="009C0925"/>
    <w:rsid w:val="009C195B"/>
    <w:rsid w:val="009C23CA"/>
    <w:rsid w:val="009D024D"/>
    <w:rsid w:val="009D2732"/>
    <w:rsid w:val="009E7DBD"/>
    <w:rsid w:val="009F4B98"/>
    <w:rsid w:val="009F5059"/>
    <w:rsid w:val="009F6A21"/>
    <w:rsid w:val="00A124A8"/>
    <w:rsid w:val="00A20F54"/>
    <w:rsid w:val="00A22997"/>
    <w:rsid w:val="00A550A3"/>
    <w:rsid w:val="00A60EEA"/>
    <w:rsid w:val="00A64EE2"/>
    <w:rsid w:val="00A7489C"/>
    <w:rsid w:val="00A90F09"/>
    <w:rsid w:val="00A94F3C"/>
    <w:rsid w:val="00AA1B8E"/>
    <w:rsid w:val="00AA35C3"/>
    <w:rsid w:val="00AA5DC7"/>
    <w:rsid w:val="00AA64C6"/>
    <w:rsid w:val="00AD3BAF"/>
    <w:rsid w:val="00AD6D1D"/>
    <w:rsid w:val="00AF40DC"/>
    <w:rsid w:val="00B0004A"/>
    <w:rsid w:val="00B01944"/>
    <w:rsid w:val="00B21BDC"/>
    <w:rsid w:val="00B309EE"/>
    <w:rsid w:val="00B34F60"/>
    <w:rsid w:val="00B47BDC"/>
    <w:rsid w:val="00B5030A"/>
    <w:rsid w:val="00B52FBF"/>
    <w:rsid w:val="00B753F1"/>
    <w:rsid w:val="00B83E20"/>
    <w:rsid w:val="00BA57EF"/>
    <w:rsid w:val="00BB0DF2"/>
    <w:rsid w:val="00BC5D32"/>
    <w:rsid w:val="00BC64F1"/>
    <w:rsid w:val="00BD13E4"/>
    <w:rsid w:val="00BE1EA0"/>
    <w:rsid w:val="00C21538"/>
    <w:rsid w:val="00C22658"/>
    <w:rsid w:val="00C234E5"/>
    <w:rsid w:val="00C301BE"/>
    <w:rsid w:val="00C43A1C"/>
    <w:rsid w:val="00C44567"/>
    <w:rsid w:val="00C4537B"/>
    <w:rsid w:val="00C53B9A"/>
    <w:rsid w:val="00C61486"/>
    <w:rsid w:val="00C77AED"/>
    <w:rsid w:val="00C81270"/>
    <w:rsid w:val="00C83502"/>
    <w:rsid w:val="00C853EE"/>
    <w:rsid w:val="00C94332"/>
    <w:rsid w:val="00C95743"/>
    <w:rsid w:val="00C9768A"/>
    <w:rsid w:val="00CC5FDC"/>
    <w:rsid w:val="00CD2163"/>
    <w:rsid w:val="00CE3E0B"/>
    <w:rsid w:val="00CF52DB"/>
    <w:rsid w:val="00D132CF"/>
    <w:rsid w:val="00D13A8E"/>
    <w:rsid w:val="00D20A65"/>
    <w:rsid w:val="00D25F36"/>
    <w:rsid w:val="00D332A5"/>
    <w:rsid w:val="00D344BF"/>
    <w:rsid w:val="00D61007"/>
    <w:rsid w:val="00D617D5"/>
    <w:rsid w:val="00D9413D"/>
    <w:rsid w:val="00D955D4"/>
    <w:rsid w:val="00D96C0B"/>
    <w:rsid w:val="00D97768"/>
    <w:rsid w:val="00D979D6"/>
    <w:rsid w:val="00DA0338"/>
    <w:rsid w:val="00DB2A8C"/>
    <w:rsid w:val="00DB324F"/>
    <w:rsid w:val="00DE195E"/>
    <w:rsid w:val="00DF62CB"/>
    <w:rsid w:val="00E03BAF"/>
    <w:rsid w:val="00E10CDC"/>
    <w:rsid w:val="00E112D9"/>
    <w:rsid w:val="00E14E68"/>
    <w:rsid w:val="00E3267B"/>
    <w:rsid w:val="00E4218E"/>
    <w:rsid w:val="00E424C3"/>
    <w:rsid w:val="00E74E1F"/>
    <w:rsid w:val="00E7531A"/>
    <w:rsid w:val="00E76851"/>
    <w:rsid w:val="00E83903"/>
    <w:rsid w:val="00E86EB9"/>
    <w:rsid w:val="00E92237"/>
    <w:rsid w:val="00EB333A"/>
    <w:rsid w:val="00EB5215"/>
    <w:rsid w:val="00EC428F"/>
    <w:rsid w:val="00EE3CBC"/>
    <w:rsid w:val="00F14ABE"/>
    <w:rsid w:val="00F23CD9"/>
    <w:rsid w:val="00F306FB"/>
    <w:rsid w:val="00F461CD"/>
    <w:rsid w:val="00F662F1"/>
    <w:rsid w:val="00F673F8"/>
    <w:rsid w:val="00F729B2"/>
    <w:rsid w:val="00F822D6"/>
    <w:rsid w:val="00F903A3"/>
    <w:rsid w:val="00F92D82"/>
    <w:rsid w:val="00FB157D"/>
    <w:rsid w:val="00FC130F"/>
    <w:rsid w:val="00FC13BF"/>
    <w:rsid w:val="00FD6810"/>
    <w:rsid w:val="00FD6F6F"/>
    <w:rsid w:val="00FE1ABF"/>
    <w:rsid w:val="00FF06BC"/>
    <w:rsid w:val="00FF13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A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3E7531"/>
    <w:pPr>
      <w:ind w:left="720"/>
      <w:contextualSpacing/>
    </w:pPr>
  </w:style>
  <w:style w:type="character" w:customStyle="1" w:styleId="WW8Num1z0">
    <w:name w:val="WW8Num1z0"/>
    <w:rsid w:val="00100923"/>
  </w:style>
  <w:style w:type="character" w:customStyle="1" w:styleId="WW8Num2z0">
    <w:name w:val="WW8Num2z0"/>
    <w:rsid w:val="00100923"/>
    <w:rPr>
      <w:rFonts w:ascii="Symbol" w:hAnsi="Symbol" w:cs="Symbol"/>
      <w:sz w:val="16"/>
      <w:szCs w:val="22"/>
    </w:rPr>
  </w:style>
  <w:style w:type="character" w:customStyle="1" w:styleId="Carpredefinitoparagrafo3">
    <w:name w:val="Car. predefinito paragrafo3"/>
    <w:rsid w:val="00100923"/>
  </w:style>
  <w:style w:type="character" w:customStyle="1" w:styleId="WW8Num3z0">
    <w:name w:val="WW8Num3z0"/>
    <w:rsid w:val="00100923"/>
    <w:rPr>
      <w:rFonts w:ascii="Wingdings" w:hAnsi="Wingdings" w:cs="Wingdings"/>
      <w:szCs w:val="22"/>
    </w:rPr>
  </w:style>
  <w:style w:type="character" w:customStyle="1" w:styleId="WW8Num4z0">
    <w:name w:val="WW8Num4z0"/>
    <w:rsid w:val="00100923"/>
    <w:rPr>
      <w:rFonts w:ascii="Symbol" w:hAnsi="Symbol" w:cs="Symbol"/>
      <w:sz w:val="16"/>
    </w:rPr>
  </w:style>
  <w:style w:type="character" w:customStyle="1" w:styleId="WW8Num4z1">
    <w:name w:val="WW8Num4z1"/>
    <w:rsid w:val="00100923"/>
    <w:rPr>
      <w:rFonts w:ascii="Courier New" w:hAnsi="Courier New" w:cs="Courier New"/>
    </w:rPr>
  </w:style>
  <w:style w:type="character" w:customStyle="1" w:styleId="WW8Num4z2">
    <w:name w:val="WW8Num4z2"/>
    <w:rsid w:val="00100923"/>
    <w:rPr>
      <w:rFonts w:ascii="Wingdings" w:hAnsi="Wingdings" w:cs="Wingdings"/>
    </w:rPr>
  </w:style>
  <w:style w:type="character" w:customStyle="1" w:styleId="WW8Num4z3">
    <w:name w:val="WW8Num4z3"/>
    <w:rsid w:val="00100923"/>
    <w:rPr>
      <w:rFonts w:ascii="Symbol" w:hAnsi="Symbol" w:cs="Symbol"/>
    </w:rPr>
  </w:style>
  <w:style w:type="character" w:customStyle="1" w:styleId="WW8Num4z4">
    <w:name w:val="WW8Num4z4"/>
    <w:rsid w:val="00100923"/>
  </w:style>
  <w:style w:type="character" w:customStyle="1" w:styleId="WW8Num4z5">
    <w:name w:val="WW8Num4z5"/>
    <w:rsid w:val="00100923"/>
  </w:style>
  <w:style w:type="character" w:customStyle="1" w:styleId="WW8Num4z6">
    <w:name w:val="WW8Num4z6"/>
    <w:rsid w:val="00100923"/>
  </w:style>
  <w:style w:type="character" w:customStyle="1" w:styleId="WW8Num4z7">
    <w:name w:val="WW8Num4z7"/>
    <w:rsid w:val="00100923"/>
  </w:style>
  <w:style w:type="character" w:customStyle="1" w:styleId="WW8Num4z8">
    <w:name w:val="WW8Num4z8"/>
    <w:rsid w:val="00100923"/>
  </w:style>
  <w:style w:type="character" w:customStyle="1" w:styleId="WW8Num5z0">
    <w:name w:val="WW8Num5z0"/>
    <w:rsid w:val="00100923"/>
    <w:rPr>
      <w:rFonts w:ascii="Wingdings" w:hAnsi="Wingdings" w:cs="Wingdings"/>
      <w:szCs w:val="22"/>
    </w:rPr>
  </w:style>
  <w:style w:type="character" w:customStyle="1" w:styleId="WW8Num6z0">
    <w:name w:val="WW8Num6z0"/>
    <w:rsid w:val="00100923"/>
    <w:rPr>
      <w:rFonts w:ascii="Wingdings" w:hAnsi="Wingdings" w:cs="Wingdings"/>
      <w:szCs w:val="22"/>
    </w:rPr>
  </w:style>
  <w:style w:type="character" w:customStyle="1" w:styleId="WW8Num7z0">
    <w:name w:val="WW8Num7z0"/>
    <w:rsid w:val="00100923"/>
    <w:rPr>
      <w:b/>
      <w:i w:val="0"/>
      <w:sz w:val="16"/>
      <w:szCs w:val="16"/>
    </w:rPr>
  </w:style>
  <w:style w:type="character" w:customStyle="1" w:styleId="WW8Num8z0">
    <w:name w:val="WW8Num8z0"/>
    <w:rsid w:val="00100923"/>
    <w:rPr>
      <w:b/>
      <w:i w:val="0"/>
      <w:sz w:val="16"/>
      <w:szCs w:val="16"/>
    </w:rPr>
  </w:style>
  <w:style w:type="character" w:customStyle="1" w:styleId="WW8Num9z0">
    <w:name w:val="WW8Num9z0"/>
    <w:rsid w:val="00100923"/>
    <w:rPr>
      <w:rFonts w:ascii="Wingdings" w:hAnsi="Wingdings" w:cs="Wingdings"/>
      <w:szCs w:val="22"/>
    </w:rPr>
  </w:style>
  <w:style w:type="character" w:customStyle="1" w:styleId="WW8Num10z0">
    <w:name w:val="WW8Num10z0"/>
    <w:rsid w:val="00100923"/>
    <w:rPr>
      <w:rFonts w:ascii="Wingdings" w:hAnsi="Wingdings" w:cs="Wingdings"/>
      <w:szCs w:val="22"/>
    </w:rPr>
  </w:style>
  <w:style w:type="character" w:customStyle="1" w:styleId="WW8Num11z0">
    <w:name w:val="WW8Num11z0"/>
    <w:rsid w:val="00100923"/>
    <w:rPr>
      <w:rFonts w:cs="Times New Roman"/>
      <w:sz w:val="22"/>
      <w:szCs w:val="22"/>
    </w:rPr>
  </w:style>
  <w:style w:type="character" w:customStyle="1" w:styleId="WW8Num12z0">
    <w:name w:val="WW8Num12z0"/>
    <w:rsid w:val="00100923"/>
    <w:rPr>
      <w:rFonts w:ascii="Wingdings" w:hAnsi="Wingdings" w:cs="Wingdings"/>
      <w:szCs w:val="22"/>
    </w:rPr>
  </w:style>
  <w:style w:type="character" w:customStyle="1" w:styleId="WW8Num13z0">
    <w:name w:val="WW8Num13z0"/>
    <w:rsid w:val="00100923"/>
    <w:rPr>
      <w:b/>
      <w:i w:val="0"/>
      <w:sz w:val="16"/>
      <w:szCs w:val="16"/>
    </w:rPr>
  </w:style>
  <w:style w:type="character" w:customStyle="1" w:styleId="WW8Num14z0">
    <w:name w:val="WW8Num14z0"/>
    <w:rsid w:val="00100923"/>
    <w:rPr>
      <w:b/>
      <w:i w:val="0"/>
      <w:sz w:val="16"/>
      <w:szCs w:val="16"/>
    </w:rPr>
  </w:style>
  <w:style w:type="character" w:customStyle="1" w:styleId="WW8Num14z1">
    <w:name w:val="WW8Num14z1"/>
    <w:rsid w:val="00100923"/>
  </w:style>
  <w:style w:type="character" w:customStyle="1" w:styleId="WW8Num14z2">
    <w:name w:val="WW8Num14z2"/>
    <w:rsid w:val="00100923"/>
  </w:style>
  <w:style w:type="character" w:customStyle="1" w:styleId="WW8Num14z3">
    <w:name w:val="WW8Num14z3"/>
    <w:rsid w:val="00100923"/>
  </w:style>
  <w:style w:type="character" w:customStyle="1" w:styleId="WW8Num14z4">
    <w:name w:val="WW8Num14z4"/>
    <w:rsid w:val="00100923"/>
  </w:style>
  <w:style w:type="character" w:customStyle="1" w:styleId="WW8Num14z5">
    <w:name w:val="WW8Num14z5"/>
    <w:rsid w:val="00100923"/>
  </w:style>
  <w:style w:type="character" w:customStyle="1" w:styleId="WW8Num14z6">
    <w:name w:val="WW8Num14z6"/>
    <w:rsid w:val="00100923"/>
  </w:style>
  <w:style w:type="character" w:customStyle="1" w:styleId="WW8Num14z7">
    <w:name w:val="WW8Num14z7"/>
    <w:rsid w:val="00100923"/>
  </w:style>
  <w:style w:type="character" w:customStyle="1" w:styleId="WW8Num14z8">
    <w:name w:val="WW8Num14z8"/>
    <w:rsid w:val="00100923"/>
  </w:style>
  <w:style w:type="character" w:customStyle="1" w:styleId="WW8Num15z0">
    <w:name w:val="WW8Num15z0"/>
    <w:rsid w:val="00100923"/>
    <w:rPr>
      <w:rFonts w:cs="Times New Roman"/>
      <w:sz w:val="22"/>
      <w:szCs w:val="22"/>
    </w:rPr>
  </w:style>
  <w:style w:type="character" w:customStyle="1" w:styleId="WW8Num15z1">
    <w:name w:val="WW8Num15z1"/>
    <w:rsid w:val="00100923"/>
  </w:style>
  <w:style w:type="character" w:customStyle="1" w:styleId="WW8Num15z2">
    <w:name w:val="WW8Num15z2"/>
    <w:rsid w:val="00100923"/>
  </w:style>
  <w:style w:type="character" w:customStyle="1" w:styleId="WW8Num15z3">
    <w:name w:val="WW8Num15z3"/>
    <w:rsid w:val="00100923"/>
  </w:style>
  <w:style w:type="character" w:customStyle="1" w:styleId="WW8Num16z0">
    <w:name w:val="WW8Num16z0"/>
    <w:rsid w:val="00100923"/>
    <w:rPr>
      <w:rFonts w:ascii="Wingdings" w:hAnsi="Wingdings" w:cs="Wingdings"/>
      <w:szCs w:val="22"/>
    </w:rPr>
  </w:style>
  <w:style w:type="character" w:customStyle="1" w:styleId="WW8Num16z1">
    <w:name w:val="WW8Num16z1"/>
    <w:rsid w:val="00100923"/>
    <w:rPr>
      <w:rFonts w:ascii="Courier New" w:hAnsi="Courier New" w:cs="Courier New"/>
    </w:rPr>
  </w:style>
  <w:style w:type="character" w:customStyle="1" w:styleId="WW8Num16z2">
    <w:name w:val="WW8Num16z2"/>
    <w:rsid w:val="00100923"/>
    <w:rPr>
      <w:rFonts w:ascii="Wingdings" w:hAnsi="Wingdings" w:cs="Wingdings"/>
    </w:rPr>
  </w:style>
  <w:style w:type="character" w:customStyle="1" w:styleId="Carpredefinitoparagrafo2">
    <w:name w:val="Car. predefinito paragrafo2"/>
    <w:rsid w:val="00100923"/>
  </w:style>
  <w:style w:type="character" w:customStyle="1" w:styleId="Caratterepredefinitoparagrafo">
    <w:name w:val="Carattere predefinito paragrafo"/>
    <w:rsid w:val="00100923"/>
  </w:style>
  <w:style w:type="character" w:customStyle="1" w:styleId="WW8Num2z1">
    <w:name w:val="WW8Num2z1"/>
    <w:rsid w:val="00100923"/>
    <w:rPr>
      <w:sz w:val="16"/>
    </w:rPr>
  </w:style>
  <w:style w:type="character" w:customStyle="1" w:styleId="WW8Num2z2">
    <w:name w:val="WW8Num2z2"/>
    <w:rsid w:val="00100923"/>
    <w:rPr>
      <w:rFonts w:ascii="Wingdings" w:hAnsi="Wingdings" w:cs="Wingdings"/>
    </w:rPr>
  </w:style>
  <w:style w:type="character" w:customStyle="1" w:styleId="WW8Num2z3">
    <w:name w:val="WW8Num2z3"/>
    <w:rsid w:val="00100923"/>
    <w:rPr>
      <w:rFonts w:ascii="Symbol" w:hAnsi="Symbol" w:cs="Symbol"/>
    </w:rPr>
  </w:style>
  <w:style w:type="character" w:customStyle="1" w:styleId="WW8Num2z4">
    <w:name w:val="WW8Num2z4"/>
    <w:rsid w:val="00100923"/>
    <w:rPr>
      <w:rFonts w:ascii="Courier New" w:hAnsi="Courier New" w:cs="Courier New"/>
    </w:rPr>
  </w:style>
  <w:style w:type="character" w:customStyle="1" w:styleId="WW8Num3z1">
    <w:name w:val="WW8Num3z1"/>
    <w:rsid w:val="00100923"/>
    <w:rPr>
      <w:rFonts w:ascii="Courier New" w:hAnsi="Courier New" w:cs="Courier New"/>
    </w:rPr>
  </w:style>
  <w:style w:type="character" w:customStyle="1" w:styleId="WW8Num3z3">
    <w:name w:val="WW8Num3z3"/>
    <w:rsid w:val="00100923"/>
    <w:rPr>
      <w:rFonts w:ascii="Symbol" w:hAnsi="Symbol" w:cs="Symbol"/>
    </w:rPr>
  </w:style>
  <w:style w:type="character" w:customStyle="1" w:styleId="WW8Num5z1">
    <w:name w:val="WW8Num5z1"/>
    <w:rsid w:val="00100923"/>
    <w:rPr>
      <w:rFonts w:ascii="Courier New" w:hAnsi="Courier New" w:cs="Courier New"/>
    </w:rPr>
  </w:style>
  <w:style w:type="character" w:customStyle="1" w:styleId="WW8Num5z3">
    <w:name w:val="WW8Num5z3"/>
    <w:rsid w:val="00100923"/>
    <w:rPr>
      <w:rFonts w:ascii="Symbol" w:hAnsi="Symbol" w:cs="Symbol"/>
    </w:rPr>
  </w:style>
  <w:style w:type="character" w:customStyle="1" w:styleId="WW8Num6z1">
    <w:name w:val="WW8Num6z1"/>
    <w:rsid w:val="00100923"/>
    <w:rPr>
      <w:rFonts w:ascii="Courier New" w:hAnsi="Courier New" w:cs="Courier New"/>
    </w:rPr>
  </w:style>
  <w:style w:type="character" w:customStyle="1" w:styleId="WW8Num6z3">
    <w:name w:val="WW8Num6z3"/>
    <w:rsid w:val="00100923"/>
    <w:rPr>
      <w:rFonts w:ascii="Symbol" w:hAnsi="Symbol" w:cs="Symbol"/>
    </w:rPr>
  </w:style>
  <w:style w:type="character" w:customStyle="1" w:styleId="WW8Num7z1">
    <w:name w:val="WW8Num7z1"/>
    <w:rsid w:val="00100923"/>
  </w:style>
  <w:style w:type="character" w:customStyle="1" w:styleId="WW8Num7z2">
    <w:name w:val="WW8Num7z2"/>
    <w:rsid w:val="00100923"/>
  </w:style>
  <w:style w:type="character" w:customStyle="1" w:styleId="WW8Num7z3">
    <w:name w:val="WW8Num7z3"/>
    <w:rsid w:val="00100923"/>
  </w:style>
  <w:style w:type="character" w:customStyle="1" w:styleId="WW8Num7z4">
    <w:name w:val="WW8Num7z4"/>
    <w:rsid w:val="00100923"/>
  </w:style>
  <w:style w:type="character" w:customStyle="1" w:styleId="WW8Num7z5">
    <w:name w:val="WW8Num7z5"/>
    <w:rsid w:val="00100923"/>
  </w:style>
  <w:style w:type="character" w:customStyle="1" w:styleId="WW8Num7z6">
    <w:name w:val="WW8Num7z6"/>
    <w:rsid w:val="00100923"/>
  </w:style>
  <w:style w:type="character" w:customStyle="1" w:styleId="WW8Num7z7">
    <w:name w:val="WW8Num7z7"/>
    <w:rsid w:val="00100923"/>
  </w:style>
  <w:style w:type="character" w:customStyle="1" w:styleId="WW8Num7z8">
    <w:name w:val="WW8Num7z8"/>
    <w:rsid w:val="00100923"/>
  </w:style>
  <w:style w:type="character" w:customStyle="1" w:styleId="WW8Num8z1">
    <w:name w:val="WW8Num8z1"/>
    <w:rsid w:val="00100923"/>
  </w:style>
  <w:style w:type="character" w:customStyle="1" w:styleId="WW8Num8z2">
    <w:name w:val="WW8Num8z2"/>
    <w:rsid w:val="00100923"/>
  </w:style>
  <w:style w:type="character" w:customStyle="1" w:styleId="WW8Num8z3">
    <w:name w:val="WW8Num8z3"/>
    <w:rsid w:val="00100923"/>
  </w:style>
  <w:style w:type="character" w:customStyle="1" w:styleId="WW8Num8z4">
    <w:name w:val="WW8Num8z4"/>
    <w:rsid w:val="00100923"/>
  </w:style>
  <w:style w:type="character" w:customStyle="1" w:styleId="WW8Num8z5">
    <w:name w:val="WW8Num8z5"/>
    <w:rsid w:val="00100923"/>
  </w:style>
  <w:style w:type="character" w:customStyle="1" w:styleId="WW8Num8z6">
    <w:name w:val="WW8Num8z6"/>
    <w:rsid w:val="00100923"/>
  </w:style>
  <w:style w:type="character" w:customStyle="1" w:styleId="WW8Num8z7">
    <w:name w:val="WW8Num8z7"/>
    <w:rsid w:val="00100923"/>
  </w:style>
  <w:style w:type="character" w:customStyle="1" w:styleId="WW8Num8z8">
    <w:name w:val="WW8Num8z8"/>
    <w:rsid w:val="00100923"/>
  </w:style>
  <w:style w:type="character" w:customStyle="1" w:styleId="WW8Num9z1">
    <w:name w:val="WW8Num9z1"/>
    <w:rsid w:val="00100923"/>
    <w:rPr>
      <w:rFonts w:ascii="Courier New" w:hAnsi="Courier New" w:cs="Courier New"/>
    </w:rPr>
  </w:style>
  <w:style w:type="character" w:customStyle="1" w:styleId="WW8Num9z3">
    <w:name w:val="WW8Num9z3"/>
    <w:rsid w:val="00100923"/>
    <w:rPr>
      <w:rFonts w:ascii="Symbol" w:hAnsi="Symbol" w:cs="Symbol"/>
    </w:rPr>
  </w:style>
  <w:style w:type="character" w:customStyle="1" w:styleId="WW8Num10z1">
    <w:name w:val="WW8Num10z1"/>
    <w:rsid w:val="00100923"/>
    <w:rPr>
      <w:rFonts w:ascii="Courier New" w:hAnsi="Courier New" w:cs="Courier New"/>
    </w:rPr>
  </w:style>
  <w:style w:type="character" w:customStyle="1" w:styleId="WW8Num10z3">
    <w:name w:val="WW8Num10z3"/>
    <w:rsid w:val="00100923"/>
    <w:rPr>
      <w:rFonts w:ascii="Symbol" w:hAnsi="Symbol" w:cs="Symbol"/>
    </w:rPr>
  </w:style>
  <w:style w:type="character" w:customStyle="1" w:styleId="WW8Num11z1">
    <w:name w:val="WW8Num11z1"/>
    <w:rsid w:val="00100923"/>
  </w:style>
  <w:style w:type="character" w:customStyle="1" w:styleId="WW8Num11z2">
    <w:name w:val="WW8Num11z2"/>
    <w:rsid w:val="00100923"/>
  </w:style>
  <w:style w:type="character" w:customStyle="1" w:styleId="WW8Num11z3">
    <w:name w:val="WW8Num11z3"/>
    <w:rsid w:val="00100923"/>
  </w:style>
  <w:style w:type="character" w:customStyle="1" w:styleId="WW8Num11z4">
    <w:name w:val="WW8Num11z4"/>
    <w:rsid w:val="00100923"/>
  </w:style>
  <w:style w:type="character" w:customStyle="1" w:styleId="WW8Num11z5">
    <w:name w:val="WW8Num11z5"/>
    <w:rsid w:val="00100923"/>
  </w:style>
  <w:style w:type="character" w:customStyle="1" w:styleId="WW8Num11z6">
    <w:name w:val="WW8Num11z6"/>
    <w:rsid w:val="00100923"/>
  </w:style>
  <w:style w:type="character" w:customStyle="1" w:styleId="WW8Num11z7">
    <w:name w:val="WW8Num11z7"/>
    <w:rsid w:val="00100923"/>
  </w:style>
  <w:style w:type="character" w:customStyle="1" w:styleId="WW8Num11z8">
    <w:name w:val="WW8Num11z8"/>
    <w:rsid w:val="00100923"/>
  </w:style>
  <w:style w:type="character" w:customStyle="1" w:styleId="WW8Num12z1">
    <w:name w:val="WW8Num12z1"/>
    <w:rsid w:val="00100923"/>
    <w:rPr>
      <w:rFonts w:ascii="Courier New" w:hAnsi="Courier New" w:cs="Courier New"/>
    </w:rPr>
  </w:style>
  <w:style w:type="character" w:customStyle="1" w:styleId="WW8Num12z3">
    <w:name w:val="WW8Num12z3"/>
    <w:rsid w:val="00100923"/>
    <w:rPr>
      <w:rFonts w:ascii="Symbol" w:hAnsi="Symbol" w:cs="Symbol"/>
    </w:rPr>
  </w:style>
  <w:style w:type="character" w:customStyle="1" w:styleId="WW8Num13z1">
    <w:name w:val="WW8Num13z1"/>
    <w:rsid w:val="00100923"/>
  </w:style>
  <w:style w:type="character" w:customStyle="1" w:styleId="WW8Num13z2">
    <w:name w:val="WW8Num13z2"/>
    <w:rsid w:val="00100923"/>
  </w:style>
  <w:style w:type="character" w:customStyle="1" w:styleId="WW8Num13z3">
    <w:name w:val="WW8Num13z3"/>
    <w:rsid w:val="00100923"/>
  </w:style>
  <w:style w:type="character" w:customStyle="1" w:styleId="WW8Num13z4">
    <w:name w:val="WW8Num13z4"/>
    <w:rsid w:val="00100923"/>
  </w:style>
  <w:style w:type="character" w:customStyle="1" w:styleId="WW8Num13z5">
    <w:name w:val="WW8Num13z5"/>
    <w:rsid w:val="00100923"/>
  </w:style>
  <w:style w:type="character" w:customStyle="1" w:styleId="WW8Num13z6">
    <w:name w:val="WW8Num13z6"/>
    <w:rsid w:val="00100923"/>
  </w:style>
  <w:style w:type="character" w:customStyle="1" w:styleId="WW8Num13z7">
    <w:name w:val="WW8Num13z7"/>
    <w:rsid w:val="00100923"/>
  </w:style>
  <w:style w:type="character" w:customStyle="1" w:styleId="WW8Num13z8">
    <w:name w:val="WW8Num13z8"/>
    <w:rsid w:val="00100923"/>
  </w:style>
  <w:style w:type="character" w:customStyle="1" w:styleId="WW8Num15z4">
    <w:name w:val="WW8Num15z4"/>
    <w:rsid w:val="00100923"/>
  </w:style>
  <w:style w:type="character" w:customStyle="1" w:styleId="WW8Num15z5">
    <w:name w:val="WW8Num15z5"/>
    <w:rsid w:val="00100923"/>
  </w:style>
  <w:style w:type="character" w:customStyle="1" w:styleId="WW8Num15z6">
    <w:name w:val="WW8Num15z6"/>
    <w:rsid w:val="00100923"/>
  </w:style>
  <w:style w:type="character" w:customStyle="1" w:styleId="WW8Num15z7">
    <w:name w:val="WW8Num15z7"/>
    <w:rsid w:val="00100923"/>
  </w:style>
  <w:style w:type="character" w:customStyle="1" w:styleId="WW8Num15z8">
    <w:name w:val="WW8Num15z8"/>
    <w:rsid w:val="00100923"/>
  </w:style>
  <w:style w:type="character" w:customStyle="1" w:styleId="WW8Num16z3">
    <w:name w:val="WW8Num16z3"/>
    <w:rsid w:val="00100923"/>
    <w:rPr>
      <w:rFonts w:ascii="Symbol" w:hAnsi="Symbol" w:cs="Symbol"/>
    </w:rPr>
  </w:style>
  <w:style w:type="character" w:customStyle="1" w:styleId="WW8Num17z0">
    <w:name w:val="WW8Num17z0"/>
    <w:rsid w:val="00100923"/>
    <w:rPr>
      <w:rFonts w:cs="Times New Roman"/>
      <w:sz w:val="22"/>
      <w:szCs w:val="22"/>
    </w:rPr>
  </w:style>
  <w:style w:type="character" w:customStyle="1" w:styleId="WW8Num17z1">
    <w:name w:val="WW8Num17z1"/>
    <w:rsid w:val="00100923"/>
  </w:style>
  <w:style w:type="character" w:customStyle="1" w:styleId="WW8Num17z2">
    <w:name w:val="WW8Num17z2"/>
    <w:rsid w:val="00100923"/>
  </w:style>
  <w:style w:type="character" w:customStyle="1" w:styleId="WW8Num17z3">
    <w:name w:val="WW8Num17z3"/>
    <w:rsid w:val="00100923"/>
  </w:style>
  <w:style w:type="character" w:customStyle="1" w:styleId="WW8Num17z4">
    <w:name w:val="WW8Num17z4"/>
    <w:rsid w:val="00100923"/>
  </w:style>
  <w:style w:type="character" w:customStyle="1" w:styleId="WW8Num17z5">
    <w:name w:val="WW8Num17z5"/>
    <w:rsid w:val="00100923"/>
  </w:style>
  <w:style w:type="character" w:customStyle="1" w:styleId="WW8Num17z6">
    <w:name w:val="WW8Num17z6"/>
    <w:rsid w:val="00100923"/>
  </w:style>
  <w:style w:type="character" w:customStyle="1" w:styleId="WW8Num17z7">
    <w:name w:val="WW8Num17z7"/>
    <w:rsid w:val="00100923"/>
  </w:style>
  <w:style w:type="character" w:customStyle="1" w:styleId="WW8Num17z8">
    <w:name w:val="WW8Num17z8"/>
    <w:rsid w:val="00100923"/>
  </w:style>
  <w:style w:type="character" w:customStyle="1" w:styleId="WW8Num18z0">
    <w:name w:val="WW8Num18z0"/>
    <w:rsid w:val="00100923"/>
    <w:rPr>
      <w:rFonts w:cs="Times New Roman"/>
      <w:sz w:val="22"/>
      <w:szCs w:val="22"/>
    </w:rPr>
  </w:style>
  <w:style w:type="character" w:customStyle="1" w:styleId="WW8Num18z1">
    <w:name w:val="WW8Num18z1"/>
    <w:rsid w:val="00100923"/>
  </w:style>
  <w:style w:type="character" w:customStyle="1" w:styleId="WW8Num18z2">
    <w:name w:val="WW8Num18z2"/>
    <w:rsid w:val="00100923"/>
  </w:style>
  <w:style w:type="character" w:customStyle="1" w:styleId="WW8Num18z3">
    <w:name w:val="WW8Num18z3"/>
    <w:rsid w:val="00100923"/>
  </w:style>
  <w:style w:type="character" w:customStyle="1" w:styleId="WW8Num18z4">
    <w:name w:val="WW8Num18z4"/>
    <w:rsid w:val="00100923"/>
  </w:style>
  <w:style w:type="character" w:customStyle="1" w:styleId="WW8Num18z5">
    <w:name w:val="WW8Num18z5"/>
    <w:rsid w:val="00100923"/>
  </w:style>
  <w:style w:type="character" w:customStyle="1" w:styleId="WW8Num18z6">
    <w:name w:val="WW8Num18z6"/>
    <w:rsid w:val="00100923"/>
  </w:style>
  <w:style w:type="character" w:customStyle="1" w:styleId="WW8Num18z7">
    <w:name w:val="WW8Num18z7"/>
    <w:rsid w:val="00100923"/>
  </w:style>
  <w:style w:type="character" w:customStyle="1" w:styleId="WW8Num18z8">
    <w:name w:val="WW8Num18z8"/>
    <w:rsid w:val="00100923"/>
  </w:style>
  <w:style w:type="character" w:customStyle="1" w:styleId="WW8Num19z0">
    <w:name w:val="WW8Num19z0"/>
    <w:rsid w:val="00100923"/>
    <w:rPr>
      <w:rFonts w:ascii="Symbol" w:hAnsi="Symbol" w:cs="Symbol"/>
    </w:rPr>
  </w:style>
  <w:style w:type="character" w:customStyle="1" w:styleId="WW8Num19z1">
    <w:name w:val="WW8Num19z1"/>
    <w:rsid w:val="00100923"/>
    <w:rPr>
      <w:rFonts w:ascii="Courier New" w:hAnsi="Courier New" w:cs="Courier New"/>
    </w:rPr>
  </w:style>
  <w:style w:type="character" w:customStyle="1" w:styleId="WW8Num19z2">
    <w:name w:val="WW8Num19z2"/>
    <w:rsid w:val="00100923"/>
    <w:rPr>
      <w:rFonts w:ascii="Wingdings" w:hAnsi="Wingdings" w:cs="Wingdings"/>
    </w:rPr>
  </w:style>
  <w:style w:type="character" w:customStyle="1" w:styleId="WW8Num20z0">
    <w:name w:val="WW8Num20z0"/>
    <w:rsid w:val="00100923"/>
    <w:rPr>
      <w:rFonts w:cs="Times New Roman"/>
      <w:sz w:val="22"/>
      <w:szCs w:val="22"/>
    </w:rPr>
  </w:style>
  <w:style w:type="character" w:customStyle="1" w:styleId="WW8Num20z1">
    <w:name w:val="WW8Num20z1"/>
    <w:rsid w:val="00100923"/>
  </w:style>
  <w:style w:type="character" w:customStyle="1" w:styleId="WW8Num20z2">
    <w:name w:val="WW8Num20z2"/>
    <w:rsid w:val="00100923"/>
  </w:style>
  <w:style w:type="character" w:customStyle="1" w:styleId="WW8Num20z3">
    <w:name w:val="WW8Num20z3"/>
    <w:rsid w:val="00100923"/>
  </w:style>
  <w:style w:type="character" w:customStyle="1" w:styleId="WW8Num20z4">
    <w:name w:val="WW8Num20z4"/>
    <w:rsid w:val="00100923"/>
  </w:style>
  <w:style w:type="character" w:customStyle="1" w:styleId="WW8Num20z5">
    <w:name w:val="WW8Num20z5"/>
    <w:rsid w:val="00100923"/>
  </w:style>
  <w:style w:type="character" w:customStyle="1" w:styleId="WW8Num20z6">
    <w:name w:val="WW8Num20z6"/>
    <w:rsid w:val="00100923"/>
  </w:style>
  <w:style w:type="character" w:customStyle="1" w:styleId="WW8Num20z7">
    <w:name w:val="WW8Num20z7"/>
    <w:rsid w:val="00100923"/>
  </w:style>
  <w:style w:type="character" w:customStyle="1" w:styleId="WW8Num20z8">
    <w:name w:val="WW8Num20z8"/>
    <w:rsid w:val="00100923"/>
  </w:style>
  <w:style w:type="character" w:customStyle="1" w:styleId="WW8Num21z0">
    <w:name w:val="WW8Num21z0"/>
    <w:rsid w:val="00100923"/>
    <w:rPr>
      <w:b/>
      <w:i w:val="0"/>
      <w:sz w:val="16"/>
      <w:szCs w:val="16"/>
    </w:rPr>
  </w:style>
  <w:style w:type="character" w:customStyle="1" w:styleId="WW8Num21z1">
    <w:name w:val="WW8Num21z1"/>
    <w:rsid w:val="00100923"/>
  </w:style>
  <w:style w:type="character" w:customStyle="1" w:styleId="WW8Num21z2">
    <w:name w:val="WW8Num21z2"/>
    <w:rsid w:val="00100923"/>
  </w:style>
  <w:style w:type="character" w:customStyle="1" w:styleId="WW8Num21z3">
    <w:name w:val="WW8Num21z3"/>
    <w:rsid w:val="00100923"/>
  </w:style>
  <w:style w:type="character" w:customStyle="1" w:styleId="WW8Num21z4">
    <w:name w:val="WW8Num21z4"/>
    <w:rsid w:val="00100923"/>
  </w:style>
  <w:style w:type="character" w:customStyle="1" w:styleId="WW8Num21z5">
    <w:name w:val="WW8Num21z5"/>
    <w:rsid w:val="00100923"/>
  </w:style>
  <w:style w:type="character" w:customStyle="1" w:styleId="WW8Num21z6">
    <w:name w:val="WW8Num21z6"/>
    <w:rsid w:val="00100923"/>
  </w:style>
  <w:style w:type="character" w:customStyle="1" w:styleId="WW8Num21z7">
    <w:name w:val="WW8Num21z7"/>
    <w:rsid w:val="00100923"/>
  </w:style>
  <w:style w:type="character" w:customStyle="1" w:styleId="WW8Num21z8">
    <w:name w:val="WW8Num21z8"/>
    <w:rsid w:val="00100923"/>
  </w:style>
  <w:style w:type="character" w:customStyle="1" w:styleId="WW8Num22z0">
    <w:name w:val="WW8Num22z0"/>
    <w:rsid w:val="00100923"/>
    <w:rPr>
      <w:b/>
      <w:i w:val="0"/>
      <w:sz w:val="16"/>
      <w:szCs w:val="16"/>
    </w:rPr>
  </w:style>
  <w:style w:type="character" w:customStyle="1" w:styleId="WW8Num22z1">
    <w:name w:val="WW8Num22z1"/>
    <w:rsid w:val="00100923"/>
  </w:style>
  <w:style w:type="character" w:customStyle="1" w:styleId="WW8Num22z2">
    <w:name w:val="WW8Num22z2"/>
    <w:rsid w:val="00100923"/>
  </w:style>
  <w:style w:type="character" w:customStyle="1" w:styleId="WW8Num22z3">
    <w:name w:val="WW8Num22z3"/>
    <w:rsid w:val="00100923"/>
  </w:style>
  <w:style w:type="character" w:customStyle="1" w:styleId="WW8Num22z4">
    <w:name w:val="WW8Num22z4"/>
    <w:rsid w:val="00100923"/>
  </w:style>
  <w:style w:type="character" w:customStyle="1" w:styleId="WW8Num22z5">
    <w:name w:val="WW8Num22z5"/>
    <w:rsid w:val="00100923"/>
  </w:style>
  <w:style w:type="character" w:customStyle="1" w:styleId="WW8Num22z6">
    <w:name w:val="WW8Num22z6"/>
    <w:rsid w:val="00100923"/>
  </w:style>
  <w:style w:type="character" w:customStyle="1" w:styleId="WW8Num22z7">
    <w:name w:val="WW8Num22z7"/>
    <w:rsid w:val="00100923"/>
  </w:style>
  <w:style w:type="character" w:customStyle="1" w:styleId="WW8Num22z8">
    <w:name w:val="WW8Num22z8"/>
    <w:rsid w:val="00100923"/>
  </w:style>
  <w:style w:type="character" w:customStyle="1" w:styleId="WW8Num23z0">
    <w:name w:val="WW8Num23z0"/>
    <w:rsid w:val="00100923"/>
    <w:rPr>
      <w:rFonts w:ascii="Symbol" w:hAnsi="Symbol" w:cs="Symbol"/>
    </w:rPr>
  </w:style>
  <w:style w:type="character" w:customStyle="1" w:styleId="WW8Num23z1">
    <w:name w:val="WW8Num23z1"/>
    <w:rsid w:val="00100923"/>
    <w:rPr>
      <w:rFonts w:ascii="Courier New" w:hAnsi="Courier New" w:cs="Courier New"/>
    </w:rPr>
  </w:style>
  <w:style w:type="character" w:customStyle="1" w:styleId="WW8Num23z2">
    <w:name w:val="WW8Num23z2"/>
    <w:rsid w:val="00100923"/>
    <w:rPr>
      <w:rFonts w:ascii="Wingdings" w:hAnsi="Wingdings" w:cs="Wingdings"/>
    </w:rPr>
  </w:style>
  <w:style w:type="character" w:customStyle="1" w:styleId="WW8Num24z0">
    <w:name w:val="WW8Num24z0"/>
    <w:rsid w:val="00100923"/>
    <w:rPr>
      <w:b/>
      <w:i w:val="0"/>
      <w:sz w:val="16"/>
      <w:szCs w:val="16"/>
    </w:rPr>
  </w:style>
  <w:style w:type="character" w:customStyle="1" w:styleId="WW8Num24z1">
    <w:name w:val="WW8Num24z1"/>
    <w:rsid w:val="00100923"/>
  </w:style>
  <w:style w:type="character" w:customStyle="1" w:styleId="WW8Num24z2">
    <w:name w:val="WW8Num24z2"/>
    <w:rsid w:val="00100923"/>
  </w:style>
  <w:style w:type="character" w:customStyle="1" w:styleId="WW8Num24z3">
    <w:name w:val="WW8Num24z3"/>
    <w:rsid w:val="00100923"/>
  </w:style>
  <w:style w:type="character" w:customStyle="1" w:styleId="WW8Num24z4">
    <w:name w:val="WW8Num24z4"/>
    <w:rsid w:val="00100923"/>
  </w:style>
  <w:style w:type="character" w:customStyle="1" w:styleId="WW8Num24z5">
    <w:name w:val="WW8Num24z5"/>
    <w:rsid w:val="00100923"/>
  </w:style>
  <w:style w:type="character" w:customStyle="1" w:styleId="WW8Num24z6">
    <w:name w:val="WW8Num24z6"/>
    <w:rsid w:val="00100923"/>
  </w:style>
  <w:style w:type="character" w:customStyle="1" w:styleId="WW8Num24z7">
    <w:name w:val="WW8Num24z7"/>
    <w:rsid w:val="00100923"/>
  </w:style>
  <w:style w:type="character" w:customStyle="1" w:styleId="WW8Num24z8">
    <w:name w:val="WW8Num24z8"/>
    <w:rsid w:val="00100923"/>
  </w:style>
  <w:style w:type="character" w:customStyle="1" w:styleId="WW8Num25z0">
    <w:name w:val="WW8Num25z0"/>
    <w:rsid w:val="00100923"/>
    <w:rPr>
      <w:b/>
      <w:i w:val="0"/>
      <w:sz w:val="16"/>
      <w:szCs w:val="16"/>
    </w:rPr>
  </w:style>
  <w:style w:type="character" w:customStyle="1" w:styleId="WW8Num25z1">
    <w:name w:val="WW8Num25z1"/>
    <w:rsid w:val="00100923"/>
  </w:style>
  <w:style w:type="character" w:customStyle="1" w:styleId="WW8Num25z2">
    <w:name w:val="WW8Num25z2"/>
    <w:rsid w:val="00100923"/>
  </w:style>
  <w:style w:type="character" w:customStyle="1" w:styleId="WW8Num25z3">
    <w:name w:val="WW8Num25z3"/>
    <w:rsid w:val="00100923"/>
  </w:style>
  <w:style w:type="character" w:customStyle="1" w:styleId="WW8Num25z4">
    <w:name w:val="WW8Num25z4"/>
    <w:rsid w:val="00100923"/>
  </w:style>
  <w:style w:type="character" w:customStyle="1" w:styleId="WW8Num25z5">
    <w:name w:val="WW8Num25z5"/>
    <w:rsid w:val="00100923"/>
  </w:style>
  <w:style w:type="character" w:customStyle="1" w:styleId="WW8Num25z6">
    <w:name w:val="WW8Num25z6"/>
    <w:rsid w:val="00100923"/>
  </w:style>
  <w:style w:type="character" w:customStyle="1" w:styleId="WW8Num25z7">
    <w:name w:val="WW8Num25z7"/>
    <w:rsid w:val="00100923"/>
  </w:style>
  <w:style w:type="character" w:customStyle="1" w:styleId="WW8Num25z8">
    <w:name w:val="WW8Num25z8"/>
    <w:rsid w:val="00100923"/>
  </w:style>
  <w:style w:type="character" w:customStyle="1" w:styleId="WW8Num26z0">
    <w:name w:val="WW8Num26z0"/>
    <w:rsid w:val="00100923"/>
    <w:rPr>
      <w:rFonts w:cs="Times New Roman"/>
      <w:sz w:val="22"/>
      <w:szCs w:val="22"/>
    </w:rPr>
  </w:style>
  <w:style w:type="character" w:customStyle="1" w:styleId="WW8Num26z1">
    <w:name w:val="WW8Num26z1"/>
    <w:rsid w:val="00100923"/>
  </w:style>
  <w:style w:type="character" w:customStyle="1" w:styleId="WW8Num26z2">
    <w:name w:val="WW8Num26z2"/>
    <w:rsid w:val="00100923"/>
  </w:style>
  <w:style w:type="character" w:customStyle="1" w:styleId="WW8Num26z3">
    <w:name w:val="WW8Num26z3"/>
    <w:rsid w:val="00100923"/>
  </w:style>
  <w:style w:type="character" w:customStyle="1" w:styleId="WW8Num26z4">
    <w:name w:val="WW8Num26z4"/>
    <w:rsid w:val="00100923"/>
  </w:style>
  <w:style w:type="character" w:customStyle="1" w:styleId="WW8Num26z5">
    <w:name w:val="WW8Num26z5"/>
    <w:rsid w:val="00100923"/>
  </w:style>
  <w:style w:type="character" w:customStyle="1" w:styleId="WW8Num26z6">
    <w:name w:val="WW8Num26z6"/>
    <w:rsid w:val="00100923"/>
  </w:style>
  <w:style w:type="character" w:customStyle="1" w:styleId="WW8Num26z7">
    <w:name w:val="WW8Num26z7"/>
    <w:rsid w:val="00100923"/>
  </w:style>
  <w:style w:type="character" w:customStyle="1" w:styleId="WW8Num26z8">
    <w:name w:val="WW8Num26z8"/>
    <w:rsid w:val="00100923"/>
  </w:style>
  <w:style w:type="character" w:customStyle="1" w:styleId="WW8Num27z0">
    <w:name w:val="WW8Num27z0"/>
    <w:rsid w:val="00100923"/>
    <w:rPr>
      <w:rFonts w:cs="Times New Roman"/>
      <w:sz w:val="22"/>
      <w:szCs w:val="22"/>
    </w:rPr>
  </w:style>
  <w:style w:type="character" w:customStyle="1" w:styleId="WW8Num27z1">
    <w:name w:val="WW8Num27z1"/>
    <w:rsid w:val="00100923"/>
  </w:style>
  <w:style w:type="character" w:customStyle="1" w:styleId="WW8Num27z2">
    <w:name w:val="WW8Num27z2"/>
    <w:rsid w:val="00100923"/>
  </w:style>
  <w:style w:type="character" w:customStyle="1" w:styleId="WW8Num27z3">
    <w:name w:val="WW8Num27z3"/>
    <w:rsid w:val="00100923"/>
  </w:style>
  <w:style w:type="character" w:customStyle="1" w:styleId="WW8Num27z4">
    <w:name w:val="WW8Num27z4"/>
    <w:rsid w:val="00100923"/>
  </w:style>
  <w:style w:type="character" w:customStyle="1" w:styleId="WW8Num27z5">
    <w:name w:val="WW8Num27z5"/>
    <w:rsid w:val="00100923"/>
  </w:style>
  <w:style w:type="character" w:customStyle="1" w:styleId="WW8Num27z6">
    <w:name w:val="WW8Num27z6"/>
    <w:rsid w:val="00100923"/>
  </w:style>
  <w:style w:type="character" w:customStyle="1" w:styleId="WW8Num27z7">
    <w:name w:val="WW8Num27z7"/>
    <w:rsid w:val="00100923"/>
  </w:style>
  <w:style w:type="character" w:customStyle="1" w:styleId="WW8Num27z8">
    <w:name w:val="WW8Num27z8"/>
    <w:rsid w:val="00100923"/>
  </w:style>
  <w:style w:type="character" w:customStyle="1" w:styleId="WW8Num28z0">
    <w:name w:val="WW8Num28z0"/>
    <w:rsid w:val="00100923"/>
    <w:rPr>
      <w:b/>
      <w:i w:val="0"/>
      <w:sz w:val="16"/>
      <w:szCs w:val="16"/>
    </w:rPr>
  </w:style>
  <w:style w:type="character" w:customStyle="1" w:styleId="WW8Num28z1">
    <w:name w:val="WW8Num28z1"/>
    <w:rsid w:val="00100923"/>
  </w:style>
  <w:style w:type="character" w:customStyle="1" w:styleId="WW8Num28z2">
    <w:name w:val="WW8Num28z2"/>
    <w:rsid w:val="00100923"/>
  </w:style>
  <w:style w:type="character" w:customStyle="1" w:styleId="WW8Num28z3">
    <w:name w:val="WW8Num28z3"/>
    <w:rsid w:val="00100923"/>
  </w:style>
  <w:style w:type="character" w:customStyle="1" w:styleId="WW8Num28z4">
    <w:name w:val="WW8Num28z4"/>
    <w:rsid w:val="00100923"/>
  </w:style>
  <w:style w:type="character" w:customStyle="1" w:styleId="WW8Num28z5">
    <w:name w:val="WW8Num28z5"/>
    <w:rsid w:val="00100923"/>
  </w:style>
  <w:style w:type="character" w:customStyle="1" w:styleId="WW8Num28z6">
    <w:name w:val="WW8Num28z6"/>
    <w:rsid w:val="00100923"/>
  </w:style>
  <w:style w:type="character" w:customStyle="1" w:styleId="WW8Num28z7">
    <w:name w:val="WW8Num28z7"/>
    <w:rsid w:val="00100923"/>
  </w:style>
  <w:style w:type="character" w:customStyle="1" w:styleId="WW8Num28z8">
    <w:name w:val="WW8Num28z8"/>
    <w:rsid w:val="00100923"/>
  </w:style>
  <w:style w:type="character" w:customStyle="1" w:styleId="WW8Num29z0">
    <w:name w:val="WW8Num29z0"/>
    <w:rsid w:val="00100923"/>
    <w:rPr>
      <w:rFonts w:ascii="Wingdings" w:hAnsi="Wingdings" w:cs="Wingdings"/>
    </w:rPr>
  </w:style>
  <w:style w:type="character" w:customStyle="1" w:styleId="WW8Num29z1">
    <w:name w:val="WW8Num29z1"/>
    <w:rsid w:val="00100923"/>
    <w:rPr>
      <w:rFonts w:ascii="Courier New" w:hAnsi="Courier New" w:cs="Courier New"/>
    </w:rPr>
  </w:style>
  <w:style w:type="character" w:customStyle="1" w:styleId="WW8Num29z3">
    <w:name w:val="WW8Num29z3"/>
    <w:rsid w:val="00100923"/>
    <w:rPr>
      <w:rFonts w:ascii="Symbol" w:hAnsi="Symbol" w:cs="Symbol"/>
    </w:rPr>
  </w:style>
  <w:style w:type="character" w:customStyle="1" w:styleId="WW8Num30z0">
    <w:name w:val="WW8Num30z0"/>
    <w:rsid w:val="00100923"/>
    <w:rPr>
      <w:rFonts w:cs="Times New Roman"/>
      <w:sz w:val="22"/>
      <w:szCs w:val="22"/>
    </w:rPr>
  </w:style>
  <w:style w:type="character" w:customStyle="1" w:styleId="WW8Num30z1">
    <w:name w:val="WW8Num30z1"/>
    <w:rsid w:val="00100923"/>
  </w:style>
  <w:style w:type="character" w:customStyle="1" w:styleId="WW8Num30z2">
    <w:name w:val="WW8Num30z2"/>
    <w:rsid w:val="00100923"/>
  </w:style>
  <w:style w:type="character" w:customStyle="1" w:styleId="WW8Num30z3">
    <w:name w:val="WW8Num30z3"/>
    <w:rsid w:val="00100923"/>
  </w:style>
  <w:style w:type="character" w:customStyle="1" w:styleId="WW8Num30z4">
    <w:name w:val="WW8Num30z4"/>
    <w:rsid w:val="00100923"/>
  </w:style>
  <w:style w:type="character" w:customStyle="1" w:styleId="WW8Num30z5">
    <w:name w:val="WW8Num30z5"/>
    <w:rsid w:val="00100923"/>
  </w:style>
  <w:style w:type="character" w:customStyle="1" w:styleId="WW8Num30z6">
    <w:name w:val="WW8Num30z6"/>
    <w:rsid w:val="00100923"/>
  </w:style>
  <w:style w:type="character" w:customStyle="1" w:styleId="WW8Num30z7">
    <w:name w:val="WW8Num30z7"/>
    <w:rsid w:val="00100923"/>
  </w:style>
  <w:style w:type="character" w:customStyle="1" w:styleId="WW8Num30z8">
    <w:name w:val="WW8Num30z8"/>
    <w:rsid w:val="00100923"/>
  </w:style>
  <w:style w:type="character" w:customStyle="1" w:styleId="WW8Num31z0">
    <w:name w:val="WW8Num31z0"/>
    <w:rsid w:val="00100923"/>
    <w:rPr>
      <w:rFonts w:ascii="Wingdings" w:hAnsi="Wingdings" w:cs="Wingdings"/>
      <w:szCs w:val="22"/>
    </w:rPr>
  </w:style>
  <w:style w:type="character" w:customStyle="1" w:styleId="WW8Num31z1">
    <w:name w:val="WW8Num31z1"/>
    <w:rsid w:val="00100923"/>
    <w:rPr>
      <w:rFonts w:ascii="Courier New" w:hAnsi="Courier New" w:cs="Courier New"/>
    </w:rPr>
  </w:style>
  <w:style w:type="character" w:customStyle="1" w:styleId="WW8Num31z3">
    <w:name w:val="WW8Num31z3"/>
    <w:rsid w:val="00100923"/>
    <w:rPr>
      <w:rFonts w:ascii="Symbol" w:hAnsi="Symbol" w:cs="Symbol"/>
    </w:rPr>
  </w:style>
  <w:style w:type="character" w:customStyle="1" w:styleId="WW8Num32z0">
    <w:name w:val="WW8Num32z0"/>
    <w:rsid w:val="00100923"/>
    <w:rPr>
      <w:rFonts w:ascii="Wingdings" w:hAnsi="Wingdings" w:cs="Wingdings"/>
    </w:rPr>
  </w:style>
  <w:style w:type="character" w:customStyle="1" w:styleId="WW8Num32z1">
    <w:name w:val="WW8Num32z1"/>
    <w:rsid w:val="00100923"/>
    <w:rPr>
      <w:rFonts w:ascii="Courier New" w:hAnsi="Courier New" w:cs="Courier New"/>
    </w:rPr>
  </w:style>
  <w:style w:type="character" w:customStyle="1" w:styleId="WW8Num32z3">
    <w:name w:val="WW8Num32z3"/>
    <w:rsid w:val="00100923"/>
    <w:rPr>
      <w:rFonts w:ascii="Symbol" w:hAnsi="Symbol" w:cs="Symbol"/>
    </w:rPr>
  </w:style>
  <w:style w:type="character" w:customStyle="1" w:styleId="WW8Num33z0">
    <w:name w:val="WW8Num33z0"/>
    <w:rsid w:val="00100923"/>
    <w:rPr>
      <w:b/>
      <w:i w:val="0"/>
      <w:sz w:val="16"/>
      <w:szCs w:val="16"/>
    </w:rPr>
  </w:style>
  <w:style w:type="character" w:customStyle="1" w:styleId="WW8Num33z1">
    <w:name w:val="WW8Num33z1"/>
    <w:rsid w:val="00100923"/>
  </w:style>
  <w:style w:type="character" w:customStyle="1" w:styleId="WW8Num33z2">
    <w:name w:val="WW8Num33z2"/>
    <w:rsid w:val="00100923"/>
  </w:style>
  <w:style w:type="character" w:customStyle="1" w:styleId="WW8Num33z3">
    <w:name w:val="WW8Num33z3"/>
    <w:rsid w:val="00100923"/>
  </w:style>
  <w:style w:type="character" w:customStyle="1" w:styleId="WW8Num33z4">
    <w:name w:val="WW8Num33z4"/>
    <w:rsid w:val="00100923"/>
  </w:style>
  <w:style w:type="character" w:customStyle="1" w:styleId="WW8Num33z5">
    <w:name w:val="WW8Num33z5"/>
    <w:rsid w:val="00100923"/>
  </w:style>
  <w:style w:type="character" w:customStyle="1" w:styleId="WW8Num33z6">
    <w:name w:val="WW8Num33z6"/>
    <w:rsid w:val="00100923"/>
  </w:style>
  <w:style w:type="character" w:customStyle="1" w:styleId="WW8Num33z7">
    <w:name w:val="WW8Num33z7"/>
    <w:rsid w:val="00100923"/>
  </w:style>
  <w:style w:type="character" w:customStyle="1" w:styleId="WW8Num33z8">
    <w:name w:val="WW8Num33z8"/>
    <w:rsid w:val="00100923"/>
  </w:style>
  <w:style w:type="character" w:customStyle="1" w:styleId="WW8Num34z0">
    <w:name w:val="WW8Num34z0"/>
    <w:rsid w:val="00100923"/>
  </w:style>
  <w:style w:type="character" w:customStyle="1" w:styleId="WW8Num34z1">
    <w:name w:val="WW8Num34z1"/>
    <w:rsid w:val="00100923"/>
  </w:style>
  <w:style w:type="character" w:customStyle="1" w:styleId="WW8Num34z2">
    <w:name w:val="WW8Num34z2"/>
    <w:rsid w:val="00100923"/>
  </w:style>
  <w:style w:type="character" w:customStyle="1" w:styleId="WW8Num34z3">
    <w:name w:val="WW8Num34z3"/>
    <w:rsid w:val="00100923"/>
  </w:style>
  <w:style w:type="character" w:customStyle="1" w:styleId="WW8Num34z4">
    <w:name w:val="WW8Num34z4"/>
    <w:rsid w:val="00100923"/>
  </w:style>
  <w:style w:type="character" w:customStyle="1" w:styleId="WW8Num34z5">
    <w:name w:val="WW8Num34z5"/>
    <w:rsid w:val="00100923"/>
  </w:style>
  <w:style w:type="character" w:customStyle="1" w:styleId="WW8Num34z6">
    <w:name w:val="WW8Num34z6"/>
    <w:rsid w:val="00100923"/>
  </w:style>
  <w:style w:type="character" w:customStyle="1" w:styleId="WW8Num34z7">
    <w:name w:val="WW8Num34z7"/>
    <w:rsid w:val="00100923"/>
  </w:style>
  <w:style w:type="character" w:customStyle="1" w:styleId="WW8Num34z8">
    <w:name w:val="WW8Num34z8"/>
    <w:rsid w:val="00100923"/>
  </w:style>
  <w:style w:type="character" w:customStyle="1" w:styleId="WW8Num35z0">
    <w:name w:val="WW8Num35z0"/>
    <w:rsid w:val="00100923"/>
    <w:rPr>
      <w:rFonts w:ascii="Wingdings" w:hAnsi="Wingdings" w:cs="Wingdings"/>
      <w:szCs w:val="22"/>
    </w:rPr>
  </w:style>
  <w:style w:type="character" w:customStyle="1" w:styleId="WW8Num35z1">
    <w:name w:val="WW8Num35z1"/>
    <w:rsid w:val="00100923"/>
    <w:rPr>
      <w:rFonts w:ascii="Courier New" w:hAnsi="Courier New" w:cs="Courier New"/>
    </w:rPr>
  </w:style>
  <w:style w:type="character" w:customStyle="1" w:styleId="WW8Num35z3">
    <w:name w:val="WW8Num35z3"/>
    <w:rsid w:val="00100923"/>
    <w:rPr>
      <w:rFonts w:ascii="Symbol" w:hAnsi="Symbol" w:cs="Symbol"/>
    </w:rPr>
  </w:style>
  <w:style w:type="character" w:customStyle="1" w:styleId="WW8Num36z0">
    <w:name w:val="WW8Num36z0"/>
    <w:rsid w:val="00100923"/>
    <w:rPr>
      <w:rFonts w:ascii="Symbol" w:hAnsi="Symbol" w:cs="Symbol"/>
      <w:sz w:val="16"/>
    </w:rPr>
  </w:style>
  <w:style w:type="character" w:customStyle="1" w:styleId="WW8Num36z1">
    <w:name w:val="WW8Num36z1"/>
    <w:rsid w:val="00100923"/>
    <w:rPr>
      <w:rFonts w:ascii="Courier New" w:hAnsi="Courier New" w:cs="Courier New"/>
    </w:rPr>
  </w:style>
  <w:style w:type="character" w:customStyle="1" w:styleId="WW8Num36z2">
    <w:name w:val="WW8Num36z2"/>
    <w:rsid w:val="00100923"/>
    <w:rPr>
      <w:rFonts w:ascii="Wingdings" w:hAnsi="Wingdings" w:cs="Wingdings"/>
    </w:rPr>
  </w:style>
  <w:style w:type="character" w:customStyle="1" w:styleId="WW8Num36z3">
    <w:name w:val="WW8Num36z3"/>
    <w:rsid w:val="00100923"/>
    <w:rPr>
      <w:rFonts w:ascii="Symbol" w:hAnsi="Symbol" w:cs="Symbol"/>
    </w:rPr>
  </w:style>
  <w:style w:type="character" w:customStyle="1" w:styleId="WW8Num37z0">
    <w:name w:val="WW8Num37z0"/>
    <w:rsid w:val="00100923"/>
    <w:rPr>
      <w:rFonts w:ascii="Wingdings" w:hAnsi="Wingdings" w:cs="Wingdings"/>
      <w:szCs w:val="22"/>
    </w:rPr>
  </w:style>
  <w:style w:type="character" w:customStyle="1" w:styleId="WW8Num37z1">
    <w:name w:val="WW8Num37z1"/>
    <w:rsid w:val="00100923"/>
    <w:rPr>
      <w:rFonts w:ascii="Courier New" w:hAnsi="Courier New" w:cs="Courier New"/>
    </w:rPr>
  </w:style>
  <w:style w:type="character" w:customStyle="1" w:styleId="WW8Num37z3">
    <w:name w:val="WW8Num37z3"/>
    <w:rsid w:val="00100923"/>
    <w:rPr>
      <w:rFonts w:ascii="Symbol" w:hAnsi="Symbol" w:cs="Symbol"/>
    </w:rPr>
  </w:style>
  <w:style w:type="character" w:customStyle="1" w:styleId="WW8Num38z0">
    <w:name w:val="WW8Num38z0"/>
    <w:rsid w:val="00100923"/>
    <w:rPr>
      <w:b/>
      <w:i w:val="0"/>
      <w:sz w:val="16"/>
      <w:szCs w:val="16"/>
    </w:rPr>
  </w:style>
  <w:style w:type="character" w:customStyle="1" w:styleId="WW8Num38z1">
    <w:name w:val="WW8Num38z1"/>
    <w:rsid w:val="00100923"/>
  </w:style>
  <w:style w:type="character" w:customStyle="1" w:styleId="WW8Num38z2">
    <w:name w:val="WW8Num38z2"/>
    <w:rsid w:val="00100923"/>
  </w:style>
  <w:style w:type="character" w:customStyle="1" w:styleId="WW8Num38z3">
    <w:name w:val="WW8Num38z3"/>
    <w:rsid w:val="00100923"/>
  </w:style>
  <w:style w:type="character" w:customStyle="1" w:styleId="WW8Num38z4">
    <w:name w:val="WW8Num38z4"/>
    <w:rsid w:val="00100923"/>
  </w:style>
  <w:style w:type="character" w:customStyle="1" w:styleId="WW8Num38z5">
    <w:name w:val="WW8Num38z5"/>
    <w:rsid w:val="00100923"/>
  </w:style>
  <w:style w:type="character" w:customStyle="1" w:styleId="WW8Num38z6">
    <w:name w:val="WW8Num38z6"/>
    <w:rsid w:val="00100923"/>
  </w:style>
  <w:style w:type="character" w:customStyle="1" w:styleId="WW8Num38z7">
    <w:name w:val="WW8Num38z7"/>
    <w:rsid w:val="00100923"/>
  </w:style>
  <w:style w:type="character" w:customStyle="1" w:styleId="WW8Num38z8">
    <w:name w:val="WW8Num38z8"/>
    <w:rsid w:val="00100923"/>
  </w:style>
  <w:style w:type="character" w:customStyle="1" w:styleId="WW8Num39z0">
    <w:name w:val="WW8Num39z0"/>
    <w:rsid w:val="00100923"/>
    <w:rPr>
      <w:rFonts w:cs="Times New Roman"/>
      <w:sz w:val="22"/>
      <w:szCs w:val="22"/>
    </w:rPr>
  </w:style>
  <w:style w:type="character" w:customStyle="1" w:styleId="WW8Num39z1">
    <w:name w:val="WW8Num39z1"/>
    <w:rsid w:val="00100923"/>
  </w:style>
  <w:style w:type="character" w:customStyle="1" w:styleId="WW8Num39z2">
    <w:name w:val="WW8Num39z2"/>
    <w:rsid w:val="00100923"/>
  </w:style>
  <w:style w:type="character" w:customStyle="1" w:styleId="WW8Num39z3">
    <w:name w:val="WW8Num39z3"/>
    <w:rsid w:val="00100923"/>
  </w:style>
  <w:style w:type="character" w:customStyle="1" w:styleId="WW8Num39z4">
    <w:name w:val="WW8Num39z4"/>
    <w:rsid w:val="00100923"/>
  </w:style>
  <w:style w:type="character" w:customStyle="1" w:styleId="WW8Num39z5">
    <w:name w:val="WW8Num39z5"/>
    <w:rsid w:val="00100923"/>
  </w:style>
  <w:style w:type="character" w:customStyle="1" w:styleId="WW8Num39z6">
    <w:name w:val="WW8Num39z6"/>
    <w:rsid w:val="00100923"/>
  </w:style>
  <w:style w:type="character" w:customStyle="1" w:styleId="WW8Num39z7">
    <w:name w:val="WW8Num39z7"/>
    <w:rsid w:val="00100923"/>
  </w:style>
  <w:style w:type="character" w:customStyle="1" w:styleId="WW8Num39z8">
    <w:name w:val="WW8Num39z8"/>
    <w:rsid w:val="00100923"/>
  </w:style>
  <w:style w:type="character" w:customStyle="1" w:styleId="WW8Num40z0">
    <w:name w:val="WW8Num40z0"/>
    <w:rsid w:val="00100923"/>
    <w:rPr>
      <w:rFonts w:cs="Times New Roman"/>
      <w:sz w:val="22"/>
      <w:szCs w:val="22"/>
    </w:rPr>
  </w:style>
  <w:style w:type="character" w:customStyle="1" w:styleId="WW8Num40z1">
    <w:name w:val="WW8Num40z1"/>
    <w:rsid w:val="00100923"/>
  </w:style>
  <w:style w:type="character" w:customStyle="1" w:styleId="WW8Num40z2">
    <w:name w:val="WW8Num40z2"/>
    <w:rsid w:val="00100923"/>
  </w:style>
  <w:style w:type="character" w:customStyle="1" w:styleId="WW8Num40z3">
    <w:name w:val="WW8Num40z3"/>
    <w:rsid w:val="00100923"/>
  </w:style>
  <w:style w:type="character" w:customStyle="1" w:styleId="WW8Num40z4">
    <w:name w:val="WW8Num40z4"/>
    <w:rsid w:val="00100923"/>
  </w:style>
  <w:style w:type="character" w:customStyle="1" w:styleId="WW8Num40z5">
    <w:name w:val="WW8Num40z5"/>
    <w:rsid w:val="00100923"/>
  </w:style>
  <w:style w:type="character" w:customStyle="1" w:styleId="WW8Num40z6">
    <w:name w:val="WW8Num40z6"/>
    <w:rsid w:val="00100923"/>
  </w:style>
  <w:style w:type="character" w:customStyle="1" w:styleId="WW8Num40z7">
    <w:name w:val="WW8Num40z7"/>
    <w:rsid w:val="00100923"/>
  </w:style>
  <w:style w:type="character" w:customStyle="1" w:styleId="WW8Num40z8">
    <w:name w:val="WW8Num40z8"/>
    <w:rsid w:val="00100923"/>
  </w:style>
  <w:style w:type="character" w:customStyle="1" w:styleId="WW8Num41z0">
    <w:name w:val="WW8Num41z0"/>
    <w:rsid w:val="00100923"/>
    <w:rPr>
      <w:rFonts w:ascii="Wingdings" w:hAnsi="Wingdings" w:cs="Wingdings"/>
    </w:rPr>
  </w:style>
  <w:style w:type="character" w:customStyle="1" w:styleId="WW8Num41z1">
    <w:name w:val="WW8Num41z1"/>
    <w:rsid w:val="00100923"/>
    <w:rPr>
      <w:rFonts w:ascii="Courier New" w:hAnsi="Courier New" w:cs="Courier New"/>
    </w:rPr>
  </w:style>
  <w:style w:type="character" w:customStyle="1" w:styleId="WW8Num41z3">
    <w:name w:val="WW8Num41z3"/>
    <w:rsid w:val="00100923"/>
    <w:rPr>
      <w:rFonts w:ascii="Symbol" w:hAnsi="Symbol" w:cs="Symbol"/>
    </w:rPr>
  </w:style>
  <w:style w:type="character" w:customStyle="1" w:styleId="WW8Num42z0">
    <w:name w:val="WW8Num42z0"/>
    <w:rsid w:val="00100923"/>
    <w:rPr>
      <w:b/>
      <w:i w:val="0"/>
      <w:sz w:val="16"/>
      <w:szCs w:val="16"/>
    </w:rPr>
  </w:style>
  <w:style w:type="character" w:customStyle="1" w:styleId="WW8Num42z1">
    <w:name w:val="WW8Num42z1"/>
    <w:rsid w:val="00100923"/>
  </w:style>
  <w:style w:type="character" w:customStyle="1" w:styleId="WW8Num42z2">
    <w:name w:val="WW8Num42z2"/>
    <w:rsid w:val="00100923"/>
  </w:style>
  <w:style w:type="character" w:customStyle="1" w:styleId="WW8Num42z3">
    <w:name w:val="WW8Num42z3"/>
    <w:rsid w:val="00100923"/>
  </w:style>
  <w:style w:type="character" w:customStyle="1" w:styleId="WW8Num42z4">
    <w:name w:val="WW8Num42z4"/>
    <w:rsid w:val="00100923"/>
  </w:style>
  <w:style w:type="character" w:customStyle="1" w:styleId="WW8Num42z5">
    <w:name w:val="WW8Num42z5"/>
    <w:rsid w:val="00100923"/>
  </w:style>
  <w:style w:type="character" w:customStyle="1" w:styleId="WW8Num42z6">
    <w:name w:val="WW8Num42z6"/>
    <w:rsid w:val="00100923"/>
  </w:style>
  <w:style w:type="character" w:customStyle="1" w:styleId="WW8Num42z7">
    <w:name w:val="WW8Num42z7"/>
    <w:rsid w:val="00100923"/>
  </w:style>
  <w:style w:type="character" w:customStyle="1" w:styleId="WW8Num42z8">
    <w:name w:val="WW8Num42z8"/>
    <w:rsid w:val="00100923"/>
  </w:style>
  <w:style w:type="character" w:customStyle="1" w:styleId="WW8NumSt28z0">
    <w:name w:val="WW8NumSt28z0"/>
    <w:rsid w:val="00100923"/>
    <w:rPr>
      <w:rFonts w:ascii="Times New Roman" w:hAnsi="Times New Roman" w:cs="Times New Roman"/>
    </w:rPr>
  </w:style>
  <w:style w:type="character" w:customStyle="1" w:styleId="WW8NumSt29z0">
    <w:name w:val="WW8NumSt29z0"/>
    <w:rsid w:val="00100923"/>
    <w:rPr>
      <w:rFonts w:ascii="Garamond" w:hAnsi="Garamond" w:cs="Garamond"/>
    </w:rPr>
  </w:style>
  <w:style w:type="character" w:customStyle="1" w:styleId="WW8NumSt30z0">
    <w:name w:val="WW8NumSt30z0"/>
    <w:rsid w:val="00100923"/>
    <w:rPr>
      <w:rFonts w:ascii="Garamond" w:hAnsi="Garamond" w:cs="Garamond"/>
    </w:rPr>
  </w:style>
  <w:style w:type="character" w:customStyle="1" w:styleId="WW8NumSt31z0">
    <w:name w:val="WW8NumSt31z0"/>
    <w:rsid w:val="00100923"/>
    <w:rPr>
      <w:rFonts w:ascii="Garamond" w:hAnsi="Garamond" w:cs="Garamond"/>
    </w:rPr>
  </w:style>
  <w:style w:type="character" w:customStyle="1" w:styleId="WW8NumSt32z0">
    <w:name w:val="WW8NumSt32z0"/>
    <w:rsid w:val="00100923"/>
    <w:rPr>
      <w:rFonts w:ascii="Garamond" w:hAnsi="Garamond" w:cs="Garamond"/>
    </w:rPr>
  </w:style>
  <w:style w:type="character" w:customStyle="1" w:styleId="WW8NumSt33z0">
    <w:name w:val="WW8NumSt33z0"/>
    <w:rsid w:val="00100923"/>
    <w:rPr>
      <w:rFonts w:ascii="Garamond" w:hAnsi="Garamond" w:cs="Garamond"/>
    </w:rPr>
  </w:style>
  <w:style w:type="character" w:customStyle="1" w:styleId="Carpredefinitoparagrafo1">
    <w:name w:val="Car. predefinito paragrafo1"/>
    <w:rsid w:val="00100923"/>
  </w:style>
  <w:style w:type="character" w:styleId="Collegamentoipertestuale">
    <w:name w:val="Hyperlink"/>
    <w:rsid w:val="00100923"/>
    <w:rPr>
      <w:color w:val="0000FF"/>
      <w:u w:val="single"/>
    </w:rPr>
  </w:style>
  <w:style w:type="character" w:customStyle="1" w:styleId="provvnumart1">
    <w:name w:val="provv_numart1"/>
    <w:rsid w:val="00100923"/>
    <w:rPr>
      <w:rFonts w:ascii="Verdana" w:hAnsi="Verdana" w:cs="Verdana"/>
      <w:b/>
      <w:bCs/>
    </w:rPr>
  </w:style>
  <w:style w:type="character" w:customStyle="1" w:styleId="provvrubrica1">
    <w:name w:val="provv_rubrica1"/>
    <w:rsid w:val="00100923"/>
    <w:rPr>
      <w:rFonts w:ascii="Verdana" w:hAnsi="Verdana" w:cs="Verdana"/>
      <w:i/>
      <w:iCs/>
    </w:rPr>
  </w:style>
  <w:style w:type="character" w:customStyle="1" w:styleId="Caratteredellanota">
    <w:name w:val="Carattere della nota"/>
    <w:rsid w:val="00100923"/>
    <w:rPr>
      <w:vertAlign w:val="superscript"/>
    </w:rPr>
  </w:style>
  <w:style w:type="character" w:customStyle="1" w:styleId="linkneltesto">
    <w:name w:val="link_nel_testo"/>
    <w:rsid w:val="00100923"/>
    <w:rPr>
      <w:i/>
      <w:iCs/>
    </w:rPr>
  </w:style>
  <w:style w:type="character" w:customStyle="1" w:styleId="FontStyle98">
    <w:name w:val="Font Style98"/>
    <w:rsid w:val="00100923"/>
    <w:rPr>
      <w:rFonts w:ascii="Garamond" w:hAnsi="Garamond" w:cs="Garamond"/>
      <w:i/>
      <w:iCs/>
      <w:color w:val="000000"/>
      <w:spacing w:val="10"/>
      <w:sz w:val="26"/>
      <w:szCs w:val="26"/>
    </w:rPr>
  </w:style>
  <w:style w:type="character" w:customStyle="1" w:styleId="FontStyle101">
    <w:name w:val="Font Style101"/>
    <w:rsid w:val="00100923"/>
    <w:rPr>
      <w:rFonts w:ascii="Garamond" w:hAnsi="Garamond" w:cs="Garamond"/>
      <w:color w:val="000000"/>
      <w:sz w:val="26"/>
      <w:szCs w:val="26"/>
    </w:rPr>
  </w:style>
  <w:style w:type="character" w:customStyle="1" w:styleId="FontStyle55">
    <w:name w:val="Font Style55"/>
    <w:rsid w:val="00100923"/>
    <w:rPr>
      <w:rFonts w:ascii="Times New Roman" w:hAnsi="Times New Roman" w:cs="Times New Roman"/>
      <w:color w:val="000000"/>
      <w:sz w:val="24"/>
      <w:szCs w:val="24"/>
    </w:rPr>
  </w:style>
  <w:style w:type="character" w:customStyle="1" w:styleId="FontStyle94">
    <w:name w:val="Font Style94"/>
    <w:rsid w:val="00100923"/>
    <w:rPr>
      <w:rFonts w:ascii="Garamond" w:hAnsi="Garamond" w:cs="Garamond"/>
      <w:b/>
      <w:bCs/>
      <w:color w:val="000000"/>
      <w:sz w:val="26"/>
      <w:szCs w:val="26"/>
    </w:rPr>
  </w:style>
  <w:style w:type="character" w:customStyle="1" w:styleId="FontStyle95">
    <w:name w:val="Font Style95"/>
    <w:rsid w:val="00100923"/>
    <w:rPr>
      <w:rFonts w:ascii="Arial" w:hAnsi="Arial" w:cs="Arial"/>
      <w:color w:val="000000"/>
      <w:sz w:val="18"/>
      <w:szCs w:val="18"/>
    </w:rPr>
  </w:style>
  <w:style w:type="character" w:customStyle="1" w:styleId="FontStyle96">
    <w:name w:val="Font Style96"/>
    <w:rsid w:val="00100923"/>
    <w:rPr>
      <w:rFonts w:ascii="Arial" w:hAnsi="Arial" w:cs="Arial"/>
      <w:color w:val="000000"/>
      <w:sz w:val="18"/>
      <w:szCs w:val="18"/>
    </w:rPr>
  </w:style>
  <w:style w:type="character" w:customStyle="1" w:styleId="FontStyle100">
    <w:name w:val="Font Style100"/>
    <w:rsid w:val="00100923"/>
    <w:rPr>
      <w:rFonts w:ascii="Garamond" w:hAnsi="Garamond" w:cs="Garamond"/>
      <w:color w:val="000000"/>
      <w:sz w:val="16"/>
      <w:szCs w:val="16"/>
    </w:rPr>
  </w:style>
  <w:style w:type="character" w:customStyle="1" w:styleId="IntestazioneCarattere">
    <w:name w:val="Intestazione Carattere"/>
    <w:rsid w:val="00100923"/>
    <w:rPr>
      <w:sz w:val="24"/>
      <w:szCs w:val="24"/>
    </w:rPr>
  </w:style>
  <w:style w:type="character" w:customStyle="1" w:styleId="PidipaginaCarattere">
    <w:name w:val="Piè di pagina Carattere"/>
    <w:rsid w:val="00100923"/>
    <w:rPr>
      <w:sz w:val="24"/>
      <w:szCs w:val="24"/>
    </w:rPr>
  </w:style>
  <w:style w:type="character" w:styleId="Enfasigrassetto">
    <w:name w:val="Strong"/>
    <w:qFormat/>
    <w:rsid w:val="00100923"/>
    <w:rPr>
      <w:b/>
      <w:bCs/>
    </w:rPr>
  </w:style>
  <w:style w:type="character" w:customStyle="1" w:styleId="NessunaspaziaturaCarattere">
    <w:name w:val="Nessuna spaziatura Carattere"/>
    <w:rsid w:val="00100923"/>
    <w:rPr>
      <w:rFonts w:ascii="Calibri" w:hAnsi="Calibri" w:cs="Calibri"/>
      <w:sz w:val="22"/>
      <w:szCs w:val="22"/>
      <w:lang w:bidi="ar-SA"/>
    </w:rPr>
  </w:style>
  <w:style w:type="character" w:customStyle="1" w:styleId="Rimandonotaapidipagina1">
    <w:name w:val="Rimando nota a piè di pagina1"/>
    <w:rsid w:val="00100923"/>
    <w:rPr>
      <w:vertAlign w:val="superscript"/>
    </w:rPr>
  </w:style>
  <w:style w:type="character" w:customStyle="1" w:styleId="Caratterenotadichiusura">
    <w:name w:val="Carattere nota di chiusura"/>
    <w:rsid w:val="00100923"/>
    <w:rPr>
      <w:vertAlign w:val="superscript"/>
    </w:rPr>
  </w:style>
  <w:style w:type="character" w:customStyle="1" w:styleId="WW-Caratterenotadichiusura">
    <w:name w:val="WW-Carattere nota di chiusura"/>
    <w:rsid w:val="00100923"/>
  </w:style>
  <w:style w:type="character" w:customStyle="1" w:styleId="Rimandonotaapidipagina2">
    <w:name w:val="Rimando nota a piè di pagina2"/>
    <w:rsid w:val="00100923"/>
    <w:rPr>
      <w:vertAlign w:val="superscript"/>
    </w:rPr>
  </w:style>
  <w:style w:type="character" w:customStyle="1" w:styleId="Rimandonotadichiusura1">
    <w:name w:val="Rimando nota di chiusura1"/>
    <w:rsid w:val="00100923"/>
    <w:rPr>
      <w:vertAlign w:val="superscript"/>
    </w:rPr>
  </w:style>
  <w:style w:type="character" w:customStyle="1" w:styleId="Punti">
    <w:name w:val="Punti"/>
    <w:rsid w:val="00100923"/>
    <w:rPr>
      <w:rFonts w:ascii="OpenSymbol" w:eastAsia="OpenSymbol" w:hAnsi="OpenSymbol" w:cs="OpenSymbol"/>
    </w:rPr>
  </w:style>
  <w:style w:type="paragraph" w:customStyle="1" w:styleId="Intestazione3">
    <w:name w:val="Intestazione3"/>
    <w:basedOn w:val="Normale"/>
    <w:next w:val="Sottotitolo"/>
    <w:rsid w:val="00100923"/>
    <w:pPr>
      <w:suppressAutoHyphens/>
      <w:spacing w:after="0" w:line="240" w:lineRule="auto"/>
      <w:jc w:val="center"/>
    </w:pPr>
    <w:rPr>
      <w:rFonts w:ascii="Arial" w:eastAsia="Times New Roman" w:hAnsi="Arial" w:cs="Arial"/>
      <w:sz w:val="48"/>
      <w:szCs w:val="24"/>
      <w:lang w:eastAsia="zh-CN"/>
    </w:rPr>
  </w:style>
  <w:style w:type="paragraph" w:customStyle="1" w:styleId="a">
    <w:basedOn w:val="Normale"/>
    <w:next w:val="Corpodeltesto"/>
    <w:rsid w:val="00100923"/>
    <w:pPr>
      <w:suppressAutoHyphens/>
      <w:spacing w:after="0" w:line="240" w:lineRule="auto"/>
      <w:jc w:val="center"/>
    </w:pPr>
    <w:rPr>
      <w:rFonts w:ascii="Arial" w:eastAsia="Times New Roman" w:hAnsi="Arial" w:cs="Arial"/>
      <w:szCs w:val="24"/>
      <w:lang w:eastAsia="zh-CN"/>
    </w:rPr>
  </w:style>
  <w:style w:type="paragraph" w:styleId="Elenco">
    <w:name w:val="List"/>
    <w:basedOn w:val="Corpodeltesto"/>
    <w:rsid w:val="00100923"/>
    <w:pPr>
      <w:suppressAutoHyphens/>
      <w:spacing w:after="0" w:line="240" w:lineRule="auto"/>
      <w:jc w:val="center"/>
    </w:pPr>
    <w:rPr>
      <w:rFonts w:ascii="Arial" w:eastAsia="Times New Roman" w:hAnsi="Arial" w:cs="Mangal"/>
      <w:szCs w:val="24"/>
      <w:lang w:eastAsia="zh-CN"/>
    </w:rPr>
  </w:style>
  <w:style w:type="paragraph" w:styleId="Didascalia">
    <w:name w:val="caption"/>
    <w:basedOn w:val="Normale"/>
    <w:qFormat/>
    <w:rsid w:val="0010092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ice">
    <w:name w:val="Indice"/>
    <w:basedOn w:val="Normale"/>
    <w:rsid w:val="0010092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Intestazione2">
    <w:name w:val="Intestazione2"/>
    <w:basedOn w:val="Normale"/>
    <w:next w:val="Corpodeltesto"/>
    <w:rsid w:val="00100923"/>
    <w:pPr>
      <w:keepNext/>
      <w:suppressAutoHyphens/>
      <w:spacing w:before="240" w:after="120" w:line="240" w:lineRule="auto"/>
    </w:pPr>
    <w:rPr>
      <w:rFonts w:ascii="Arial" w:eastAsia="Lucida Sans Unicode" w:hAnsi="Arial" w:cs="Mangal"/>
      <w:sz w:val="28"/>
      <w:szCs w:val="28"/>
      <w:lang w:eastAsia="zh-CN"/>
    </w:rPr>
  </w:style>
  <w:style w:type="paragraph" w:customStyle="1" w:styleId="Didascalia2">
    <w:name w:val="Didascalia2"/>
    <w:basedOn w:val="Normale"/>
    <w:rsid w:val="0010092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testazione1">
    <w:name w:val="Intestazione1"/>
    <w:basedOn w:val="Normale"/>
    <w:next w:val="Corpodeltesto"/>
    <w:rsid w:val="00100923"/>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Didascalia1">
    <w:name w:val="Didascalia1"/>
    <w:basedOn w:val="Normale"/>
    <w:rsid w:val="0010092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Intestazione">
    <w:name w:val="header"/>
    <w:basedOn w:val="Normale"/>
    <w:next w:val="Corpodeltesto"/>
    <w:link w:val="IntestazioneCarattere1"/>
    <w:rsid w:val="00100923"/>
    <w:pPr>
      <w:keepNext/>
      <w:suppressAutoHyphens/>
      <w:spacing w:before="240" w:after="120" w:line="240" w:lineRule="auto"/>
    </w:pPr>
    <w:rPr>
      <w:rFonts w:ascii="Arial" w:eastAsia="Microsoft YaHei" w:hAnsi="Arial" w:cs="Mangal"/>
      <w:sz w:val="28"/>
      <w:szCs w:val="28"/>
      <w:lang w:eastAsia="zh-CN"/>
    </w:rPr>
  </w:style>
  <w:style w:type="character" w:customStyle="1" w:styleId="IntestazioneCarattere1">
    <w:name w:val="Intestazione Carattere1"/>
    <w:basedOn w:val="Carpredefinitoparagrafo"/>
    <w:link w:val="Intestazione"/>
    <w:rsid w:val="00100923"/>
    <w:rPr>
      <w:rFonts w:ascii="Arial" w:eastAsia="Microsoft YaHei" w:hAnsi="Arial" w:cs="Mangal"/>
      <w:sz w:val="28"/>
      <w:szCs w:val="28"/>
      <w:lang w:eastAsia="zh-CN"/>
    </w:rPr>
  </w:style>
  <w:style w:type="paragraph" w:styleId="Sottotitolo">
    <w:name w:val="Subtitle"/>
    <w:basedOn w:val="Intestazione"/>
    <w:next w:val="Corpodeltesto"/>
    <w:link w:val="SottotitoloCarattere"/>
    <w:qFormat/>
    <w:rsid w:val="00100923"/>
    <w:pPr>
      <w:jc w:val="center"/>
    </w:pPr>
    <w:rPr>
      <w:i/>
      <w:iCs/>
    </w:rPr>
  </w:style>
  <w:style w:type="character" w:customStyle="1" w:styleId="SottotitoloCarattere">
    <w:name w:val="Sottotitolo Carattere"/>
    <w:basedOn w:val="Carpredefinitoparagrafo"/>
    <w:link w:val="Sottotitolo"/>
    <w:rsid w:val="00100923"/>
    <w:rPr>
      <w:rFonts w:ascii="Arial" w:eastAsia="Microsoft YaHei" w:hAnsi="Arial" w:cs="Mangal"/>
      <w:i/>
      <w:iCs/>
      <w:sz w:val="28"/>
      <w:szCs w:val="28"/>
      <w:lang w:eastAsia="zh-CN"/>
    </w:rPr>
  </w:style>
  <w:style w:type="paragraph" w:styleId="NormaleWeb">
    <w:name w:val="Normal (Web)"/>
    <w:basedOn w:val="Normale"/>
    <w:rsid w:val="0010092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ovvr01">
    <w:name w:val="provv_r01"/>
    <w:basedOn w:val="Normale"/>
    <w:rsid w:val="00100923"/>
    <w:pPr>
      <w:suppressAutoHyphens/>
      <w:spacing w:before="280" w:after="280" w:line="240" w:lineRule="auto"/>
      <w:jc w:val="both"/>
    </w:pPr>
    <w:rPr>
      <w:rFonts w:ascii="Verdana" w:eastAsia="Times New Roman" w:hAnsi="Verdana" w:cs="Verdana"/>
      <w:sz w:val="24"/>
      <w:szCs w:val="24"/>
      <w:lang w:eastAsia="zh-CN"/>
    </w:rPr>
  </w:style>
  <w:style w:type="paragraph" w:styleId="Testonotaapidipagina">
    <w:name w:val="footnote text"/>
    <w:basedOn w:val="Normale"/>
    <w:link w:val="TestonotaapidipaginaCarattere"/>
    <w:rsid w:val="00100923"/>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100923"/>
    <w:rPr>
      <w:rFonts w:ascii="Times New Roman" w:eastAsia="Times New Roman" w:hAnsi="Times New Roman" w:cs="Times New Roman"/>
      <w:sz w:val="20"/>
      <w:szCs w:val="20"/>
      <w:lang w:eastAsia="zh-CN"/>
    </w:rPr>
  </w:style>
  <w:style w:type="paragraph" w:styleId="Testofumetto">
    <w:name w:val="Balloon Text"/>
    <w:basedOn w:val="Normale"/>
    <w:link w:val="TestofumettoCarattere"/>
    <w:rsid w:val="00100923"/>
    <w:pPr>
      <w:suppressAutoHyphens/>
      <w:spacing w:after="0" w:line="240" w:lineRule="auto"/>
    </w:pPr>
    <w:rPr>
      <w:rFonts w:ascii="Tahoma" w:eastAsia="Times New Roman" w:hAnsi="Tahoma" w:cs="Tahoma"/>
      <w:sz w:val="16"/>
      <w:szCs w:val="16"/>
      <w:lang w:eastAsia="zh-CN"/>
    </w:rPr>
  </w:style>
  <w:style w:type="character" w:customStyle="1" w:styleId="TestofumettoCarattere">
    <w:name w:val="Testo fumetto Carattere"/>
    <w:basedOn w:val="Carpredefinitoparagrafo"/>
    <w:link w:val="Testofumetto"/>
    <w:rsid w:val="00100923"/>
    <w:rPr>
      <w:rFonts w:ascii="Tahoma" w:eastAsia="Times New Roman" w:hAnsi="Tahoma" w:cs="Tahoma"/>
      <w:sz w:val="16"/>
      <w:szCs w:val="16"/>
      <w:lang w:eastAsia="zh-CN"/>
    </w:rPr>
  </w:style>
  <w:style w:type="paragraph" w:customStyle="1" w:styleId="provvr0">
    <w:name w:val="provv_r0"/>
    <w:basedOn w:val="Normale"/>
    <w:rsid w:val="00100923"/>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provvr1">
    <w:name w:val="provv_r1"/>
    <w:basedOn w:val="Normale"/>
    <w:rsid w:val="00100923"/>
    <w:pPr>
      <w:suppressAutoHyphens/>
      <w:spacing w:before="280" w:after="280" w:line="240" w:lineRule="auto"/>
      <w:ind w:firstLine="400"/>
      <w:jc w:val="both"/>
    </w:pPr>
    <w:rPr>
      <w:rFonts w:ascii="Times New Roman" w:eastAsia="Times New Roman" w:hAnsi="Times New Roman" w:cs="Times New Roman"/>
      <w:sz w:val="24"/>
      <w:szCs w:val="24"/>
      <w:lang w:eastAsia="zh-CN"/>
    </w:rPr>
  </w:style>
  <w:style w:type="paragraph" w:customStyle="1" w:styleId="provvr2">
    <w:name w:val="provv_r2"/>
    <w:basedOn w:val="Normale"/>
    <w:rsid w:val="00100923"/>
    <w:pPr>
      <w:suppressAutoHyphens/>
      <w:spacing w:before="280" w:after="280" w:line="240" w:lineRule="auto"/>
      <w:ind w:firstLine="600"/>
      <w:jc w:val="both"/>
    </w:pPr>
    <w:rPr>
      <w:rFonts w:ascii="Times New Roman" w:eastAsia="Times New Roman" w:hAnsi="Times New Roman" w:cs="Times New Roman"/>
      <w:sz w:val="24"/>
      <w:szCs w:val="24"/>
      <w:lang w:eastAsia="zh-CN"/>
    </w:rPr>
  </w:style>
  <w:style w:type="paragraph" w:customStyle="1" w:styleId="TitoloB">
    <w:name w:val="Titolo B"/>
    <w:basedOn w:val="Normale"/>
    <w:rsid w:val="00100923"/>
    <w:pPr>
      <w:suppressAutoHyphens/>
      <w:spacing w:after="120" w:line="360" w:lineRule="auto"/>
      <w:ind w:right="567"/>
    </w:pPr>
    <w:rPr>
      <w:rFonts w:ascii="Arial" w:eastAsia="Times New Roman" w:hAnsi="Arial" w:cs="Arial"/>
      <w:b/>
      <w:bCs/>
      <w:lang w:eastAsia="zh-CN"/>
    </w:rPr>
  </w:style>
  <w:style w:type="paragraph" w:customStyle="1" w:styleId="TitoloC">
    <w:name w:val="Titolo C"/>
    <w:basedOn w:val="Corpodeltesto"/>
    <w:rsid w:val="00100923"/>
    <w:pPr>
      <w:suppressAutoHyphens/>
      <w:spacing w:line="360" w:lineRule="auto"/>
      <w:jc w:val="both"/>
    </w:pPr>
    <w:rPr>
      <w:rFonts w:ascii="Arial" w:eastAsia="Times New Roman" w:hAnsi="Arial" w:cs="Arial"/>
      <w:u w:val="single"/>
      <w:lang w:eastAsia="zh-CN"/>
    </w:rPr>
  </w:style>
  <w:style w:type="paragraph" w:customStyle="1" w:styleId="Style32">
    <w:name w:val="Style32"/>
    <w:basedOn w:val="Normale"/>
    <w:rsid w:val="00100923"/>
    <w:pPr>
      <w:widowControl w:val="0"/>
      <w:suppressAutoHyphens/>
      <w:autoSpaceDE w:val="0"/>
      <w:spacing w:after="0" w:line="475" w:lineRule="exact"/>
      <w:ind w:firstLine="298"/>
      <w:jc w:val="both"/>
    </w:pPr>
    <w:rPr>
      <w:rFonts w:ascii="Garamond" w:eastAsia="Times New Roman" w:hAnsi="Garamond" w:cs="Times New Roman"/>
      <w:sz w:val="24"/>
      <w:szCs w:val="24"/>
      <w:lang w:eastAsia="zh-CN"/>
    </w:rPr>
  </w:style>
  <w:style w:type="paragraph" w:customStyle="1" w:styleId="Style15">
    <w:name w:val="Style15"/>
    <w:basedOn w:val="Normale"/>
    <w:rsid w:val="00100923"/>
    <w:pPr>
      <w:widowControl w:val="0"/>
      <w:suppressAutoHyphens/>
      <w:autoSpaceDE w:val="0"/>
      <w:spacing w:after="0" w:line="360" w:lineRule="exact"/>
      <w:ind w:firstLine="283"/>
      <w:jc w:val="both"/>
    </w:pPr>
    <w:rPr>
      <w:rFonts w:ascii="Times New Roman" w:eastAsia="Times New Roman" w:hAnsi="Times New Roman" w:cs="Times New Roman"/>
      <w:sz w:val="24"/>
      <w:szCs w:val="24"/>
      <w:lang w:eastAsia="zh-CN"/>
    </w:rPr>
  </w:style>
  <w:style w:type="paragraph" w:customStyle="1" w:styleId="Style16">
    <w:name w:val="Style16"/>
    <w:basedOn w:val="Normale"/>
    <w:rsid w:val="00100923"/>
    <w:pPr>
      <w:widowControl w:val="0"/>
      <w:suppressAutoHyphens/>
      <w:autoSpaceDE w:val="0"/>
      <w:spacing w:after="0" w:line="360" w:lineRule="exact"/>
      <w:ind w:hanging="403"/>
      <w:jc w:val="both"/>
    </w:pPr>
    <w:rPr>
      <w:rFonts w:ascii="Times New Roman" w:eastAsia="Times New Roman" w:hAnsi="Times New Roman" w:cs="Times New Roman"/>
      <w:sz w:val="24"/>
      <w:szCs w:val="24"/>
      <w:lang w:eastAsia="zh-CN"/>
    </w:rPr>
  </w:style>
  <w:style w:type="paragraph" w:customStyle="1" w:styleId="Style17">
    <w:name w:val="Style17"/>
    <w:basedOn w:val="Normale"/>
    <w:rsid w:val="00100923"/>
    <w:pPr>
      <w:widowControl w:val="0"/>
      <w:suppressAutoHyphens/>
      <w:autoSpaceDE w:val="0"/>
      <w:spacing w:after="0" w:line="240" w:lineRule="auto"/>
      <w:jc w:val="both"/>
    </w:pPr>
    <w:rPr>
      <w:rFonts w:ascii="Times New Roman" w:eastAsia="Times New Roman" w:hAnsi="Times New Roman" w:cs="Times New Roman"/>
      <w:sz w:val="24"/>
      <w:szCs w:val="24"/>
      <w:lang w:eastAsia="zh-CN"/>
    </w:rPr>
  </w:style>
  <w:style w:type="paragraph" w:customStyle="1" w:styleId="Style3">
    <w:name w:val="Style3"/>
    <w:basedOn w:val="Normale"/>
    <w:rsid w:val="00100923"/>
    <w:pPr>
      <w:widowControl w:val="0"/>
      <w:suppressAutoHyphens/>
      <w:autoSpaceDE w:val="0"/>
      <w:spacing w:after="0" w:line="240" w:lineRule="auto"/>
    </w:pPr>
    <w:rPr>
      <w:rFonts w:ascii="Garamond" w:eastAsia="Times New Roman" w:hAnsi="Garamond" w:cs="Times New Roman"/>
      <w:sz w:val="24"/>
      <w:szCs w:val="24"/>
      <w:lang w:eastAsia="zh-CN"/>
    </w:rPr>
  </w:style>
  <w:style w:type="paragraph" w:customStyle="1" w:styleId="Style6">
    <w:name w:val="Style6"/>
    <w:basedOn w:val="Normale"/>
    <w:rsid w:val="00100923"/>
    <w:pPr>
      <w:widowControl w:val="0"/>
      <w:suppressAutoHyphens/>
      <w:autoSpaceDE w:val="0"/>
      <w:spacing w:after="0" w:line="408" w:lineRule="exact"/>
      <w:ind w:firstLine="806"/>
    </w:pPr>
    <w:rPr>
      <w:rFonts w:ascii="Garamond" w:eastAsia="Times New Roman" w:hAnsi="Garamond" w:cs="Times New Roman"/>
      <w:sz w:val="24"/>
      <w:szCs w:val="24"/>
      <w:lang w:eastAsia="zh-CN"/>
    </w:rPr>
  </w:style>
  <w:style w:type="paragraph" w:customStyle="1" w:styleId="Style11">
    <w:name w:val="Style11"/>
    <w:basedOn w:val="Normale"/>
    <w:rsid w:val="00100923"/>
    <w:pPr>
      <w:widowControl w:val="0"/>
      <w:suppressAutoHyphens/>
      <w:autoSpaceDE w:val="0"/>
      <w:spacing w:after="0" w:line="240" w:lineRule="auto"/>
    </w:pPr>
    <w:rPr>
      <w:rFonts w:ascii="Garamond" w:eastAsia="Times New Roman" w:hAnsi="Garamond" w:cs="Times New Roman"/>
      <w:sz w:val="24"/>
      <w:szCs w:val="24"/>
      <w:lang w:eastAsia="zh-CN"/>
    </w:rPr>
  </w:style>
  <w:style w:type="paragraph" w:customStyle="1" w:styleId="Style30">
    <w:name w:val="Style30"/>
    <w:basedOn w:val="Normale"/>
    <w:rsid w:val="00100923"/>
    <w:pPr>
      <w:widowControl w:val="0"/>
      <w:suppressAutoHyphens/>
      <w:autoSpaceDE w:val="0"/>
      <w:spacing w:after="0" w:line="240" w:lineRule="auto"/>
    </w:pPr>
    <w:rPr>
      <w:rFonts w:ascii="Garamond" w:eastAsia="Times New Roman" w:hAnsi="Garamond" w:cs="Times New Roman"/>
      <w:sz w:val="24"/>
      <w:szCs w:val="24"/>
      <w:lang w:eastAsia="zh-CN"/>
    </w:rPr>
  </w:style>
  <w:style w:type="paragraph" w:customStyle="1" w:styleId="Style44">
    <w:name w:val="Style44"/>
    <w:basedOn w:val="Normale"/>
    <w:rsid w:val="00100923"/>
    <w:pPr>
      <w:widowControl w:val="0"/>
      <w:suppressAutoHyphens/>
      <w:autoSpaceDE w:val="0"/>
      <w:spacing w:after="0" w:line="240" w:lineRule="auto"/>
    </w:pPr>
    <w:rPr>
      <w:rFonts w:ascii="Garamond" w:eastAsia="Times New Roman" w:hAnsi="Garamond" w:cs="Times New Roman"/>
      <w:sz w:val="24"/>
      <w:szCs w:val="24"/>
      <w:lang w:eastAsia="zh-CN"/>
    </w:rPr>
  </w:style>
  <w:style w:type="paragraph" w:customStyle="1" w:styleId="Style49">
    <w:name w:val="Style49"/>
    <w:basedOn w:val="Normale"/>
    <w:rsid w:val="00100923"/>
    <w:pPr>
      <w:widowControl w:val="0"/>
      <w:suppressAutoHyphens/>
      <w:autoSpaceDE w:val="0"/>
      <w:spacing w:after="0" w:line="470" w:lineRule="exact"/>
      <w:jc w:val="both"/>
    </w:pPr>
    <w:rPr>
      <w:rFonts w:ascii="Garamond" w:eastAsia="Times New Roman" w:hAnsi="Garamond" w:cs="Times New Roman"/>
      <w:sz w:val="24"/>
      <w:szCs w:val="24"/>
      <w:lang w:eastAsia="zh-CN"/>
    </w:rPr>
  </w:style>
  <w:style w:type="paragraph" w:customStyle="1" w:styleId="TitoloA">
    <w:name w:val="Titolo A"/>
    <w:basedOn w:val="Normale"/>
    <w:rsid w:val="00100923"/>
    <w:pPr>
      <w:suppressAutoHyphens/>
      <w:spacing w:after="0" w:line="360" w:lineRule="auto"/>
      <w:ind w:right="567"/>
      <w:jc w:val="center"/>
    </w:pPr>
    <w:rPr>
      <w:rFonts w:ascii="Arial" w:eastAsia="Times New Roman" w:hAnsi="Arial" w:cs="Arial"/>
      <w:b/>
      <w:bCs/>
      <w:sz w:val="32"/>
      <w:szCs w:val="32"/>
      <w:lang w:eastAsia="zh-CN"/>
    </w:rPr>
  </w:style>
  <w:style w:type="paragraph" w:styleId="Pidipagina">
    <w:name w:val="footer"/>
    <w:basedOn w:val="Normale"/>
    <w:link w:val="PidipaginaCarattere1"/>
    <w:rsid w:val="00100923"/>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1">
    <w:name w:val="Piè di pagina Carattere1"/>
    <w:basedOn w:val="Carpredefinitoparagrafo"/>
    <w:link w:val="Pidipagina"/>
    <w:rsid w:val="00100923"/>
    <w:rPr>
      <w:rFonts w:ascii="Times New Roman" w:eastAsia="Times New Roman" w:hAnsi="Times New Roman" w:cs="Times New Roman"/>
      <w:sz w:val="24"/>
      <w:szCs w:val="24"/>
      <w:lang w:eastAsia="zh-CN"/>
    </w:rPr>
  </w:style>
  <w:style w:type="paragraph" w:styleId="Nessunaspaziatura">
    <w:name w:val="No Spacing"/>
    <w:qFormat/>
    <w:rsid w:val="00100923"/>
    <w:pPr>
      <w:suppressAutoHyphens/>
      <w:spacing w:after="0" w:line="240" w:lineRule="auto"/>
    </w:pPr>
    <w:rPr>
      <w:rFonts w:ascii="Calibri" w:eastAsia="Times New Roman" w:hAnsi="Calibri" w:cs="Calibri"/>
      <w:lang w:eastAsia="zh-CN"/>
    </w:rPr>
  </w:style>
  <w:style w:type="paragraph" w:customStyle="1" w:styleId="Contenutocornice">
    <w:name w:val="Contenuto cornice"/>
    <w:basedOn w:val="Corpodeltesto"/>
    <w:rsid w:val="00100923"/>
    <w:pPr>
      <w:suppressAutoHyphens/>
      <w:spacing w:after="0" w:line="240" w:lineRule="auto"/>
      <w:jc w:val="center"/>
    </w:pPr>
    <w:rPr>
      <w:rFonts w:ascii="Arial" w:eastAsia="Times New Roman" w:hAnsi="Arial" w:cs="Arial"/>
      <w:szCs w:val="24"/>
      <w:lang w:eastAsia="zh-CN"/>
    </w:rPr>
  </w:style>
  <w:style w:type="paragraph" w:customStyle="1" w:styleId="Contenutotabella">
    <w:name w:val="Contenuto tabella"/>
    <w:basedOn w:val="Normale"/>
    <w:rsid w:val="0010092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Intestazionetabella">
    <w:name w:val="Intestazione tabella"/>
    <w:basedOn w:val="Contenutotabella"/>
    <w:rsid w:val="00100923"/>
    <w:pPr>
      <w:jc w:val="center"/>
    </w:pPr>
    <w:rPr>
      <w:b/>
      <w:bCs/>
    </w:rPr>
  </w:style>
  <w:style w:type="paragraph" w:customStyle="1" w:styleId="WW-Predefinito">
    <w:name w:val="WW-Predefinito"/>
    <w:next w:val="Normale"/>
    <w:rsid w:val="00100923"/>
    <w:pPr>
      <w:widowControl w:val="0"/>
      <w:suppressAutoHyphens/>
      <w:autoSpaceDE w:val="0"/>
      <w:spacing w:after="0" w:line="240" w:lineRule="auto"/>
    </w:pPr>
    <w:rPr>
      <w:rFonts w:ascii="Times New Roman" w:eastAsia="SimSun" w:hAnsi="Times New Roman" w:cs="Mangal"/>
      <w:color w:val="000000"/>
      <w:kern w:val="1"/>
      <w:sz w:val="24"/>
      <w:szCs w:val="24"/>
      <w:u w:val="single"/>
      <w:lang w:eastAsia="zh-CN" w:bidi="hi-IN"/>
    </w:rPr>
  </w:style>
  <w:style w:type="paragraph" w:customStyle="1" w:styleId="rtf7rtf1PlainText">
    <w:name w:val="rtf7 rtf1 Plain Text"/>
    <w:next w:val="Normale"/>
    <w:rsid w:val="0010092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WW-Predefinito1">
    <w:name w:val="WW-Predefinito1"/>
    <w:rsid w:val="0010092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Corpodeltesto31">
    <w:name w:val="Corpo del testo 31"/>
    <w:basedOn w:val="WW-Predefinito1"/>
    <w:rsid w:val="00100923"/>
    <w:pPr>
      <w:autoSpaceDE/>
      <w:jc w:val="both"/>
    </w:pPr>
    <w:rPr>
      <w:color w:val="auto"/>
      <w:sz w:val="22"/>
      <w:szCs w:val="22"/>
    </w:rPr>
  </w:style>
  <w:style w:type="paragraph" w:customStyle="1" w:styleId="Predefinito">
    <w:name w:val="Predefinito"/>
    <w:rsid w:val="00100923"/>
    <w:pPr>
      <w:widowControl w:val="0"/>
      <w:autoSpaceDE w:val="0"/>
      <w:autoSpaceDN w:val="0"/>
      <w:adjustRightInd w:val="0"/>
      <w:spacing w:after="0" w:line="240" w:lineRule="auto"/>
    </w:pPr>
    <w:rPr>
      <w:rFonts w:ascii="Times New Roman" w:eastAsia="Times New Roman" w:hAnsi="Times New Roman" w:cs="Times New Roman"/>
      <w:color w:val="000000"/>
      <w:kern w:val="1"/>
      <w:sz w:val="24"/>
      <w:szCs w:val="24"/>
      <w:lang w:eastAsia="zh-CN"/>
    </w:rPr>
  </w:style>
  <w:style w:type="paragraph" w:styleId="Corpodeltesto">
    <w:name w:val="Body Text"/>
    <w:basedOn w:val="Normale"/>
    <w:link w:val="CorpodeltestoCarattere"/>
    <w:uiPriority w:val="99"/>
    <w:unhideWhenUsed/>
    <w:rsid w:val="00100923"/>
    <w:pPr>
      <w:spacing w:after="120"/>
    </w:pPr>
  </w:style>
  <w:style w:type="character" w:customStyle="1" w:styleId="CorpodeltestoCarattere">
    <w:name w:val="Corpo del testo Carattere"/>
    <w:basedOn w:val="Carpredefinitoparagrafo"/>
    <w:link w:val="Corpodeltesto"/>
    <w:uiPriority w:val="99"/>
    <w:rsid w:val="00100923"/>
  </w:style>
  <w:style w:type="paragraph" w:customStyle="1" w:styleId="provvestremo">
    <w:name w:val="provv_estremo"/>
    <w:basedOn w:val="Normale"/>
    <w:rsid w:val="0046655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basedOn w:val="Carpredefinitoparagrafo"/>
    <w:rsid w:val="00466554"/>
    <w:rPr>
      <w:color w:val="000000"/>
    </w:rPr>
  </w:style>
  <w:style w:type="table" w:styleId="Grigliatabella">
    <w:name w:val="Table Grid"/>
    <w:basedOn w:val="Tabellanormale"/>
    <w:uiPriority w:val="39"/>
    <w:rsid w:val="00D3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qFormat/>
    <w:rsid w:val="00FF13E5"/>
    <w:rPr>
      <w:b w:val="0"/>
      <w:bCs w:val="0"/>
      <w:i w:val="0"/>
      <w:iCs w:val="0"/>
    </w:rPr>
  </w:style>
  <w:style w:type="paragraph" w:customStyle="1" w:styleId="Default">
    <w:name w:val="Default"/>
    <w:rsid w:val="00F92D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6765511">
      <w:bodyDiv w:val="1"/>
      <w:marLeft w:val="0"/>
      <w:marRight w:val="0"/>
      <w:marTop w:val="150"/>
      <w:marBottom w:val="0"/>
      <w:divBdr>
        <w:top w:val="none" w:sz="0" w:space="0" w:color="auto"/>
        <w:left w:val="none" w:sz="0" w:space="0" w:color="auto"/>
        <w:bottom w:val="none" w:sz="0" w:space="0" w:color="auto"/>
        <w:right w:val="none" w:sz="0" w:space="0" w:color="auto"/>
      </w:divBdr>
      <w:divsChild>
        <w:div w:id="618755588">
          <w:marLeft w:val="0"/>
          <w:marRight w:val="0"/>
          <w:marTop w:val="0"/>
          <w:marBottom w:val="0"/>
          <w:divBdr>
            <w:top w:val="none" w:sz="0" w:space="0" w:color="auto"/>
            <w:left w:val="none" w:sz="0" w:space="0" w:color="auto"/>
            <w:bottom w:val="none" w:sz="0" w:space="0" w:color="auto"/>
            <w:right w:val="none" w:sz="0" w:space="0" w:color="auto"/>
          </w:divBdr>
          <w:divsChild>
            <w:div w:id="10121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065">
      <w:bodyDiv w:val="1"/>
      <w:marLeft w:val="0"/>
      <w:marRight w:val="0"/>
      <w:marTop w:val="0"/>
      <w:marBottom w:val="0"/>
      <w:divBdr>
        <w:top w:val="none" w:sz="0" w:space="0" w:color="auto"/>
        <w:left w:val="none" w:sz="0" w:space="0" w:color="auto"/>
        <w:bottom w:val="none" w:sz="0" w:space="0" w:color="auto"/>
        <w:right w:val="none" w:sz="0" w:space="0" w:color="auto"/>
      </w:divBdr>
    </w:div>
    <w:div w:id="1089692828">
      <w:bodyDiv w:val="1"/>
      <w:marLeft w:val="0"/>
      <w:marRight w:val="0"/>
      <w:marTop w:val="0"/>
      <w:marBottom w:val="0"/>
      <w:divBdr>
        <w:top w:val="none" w:sz="0" w:space="0" w:color="auto"/>
        <w:left w:val="none" w:sz="0" w:space="0" w:color="auto"/>
        <w:bottom w:val="none" w:sz="0" w:space="0" w:color="auto"/>
        <w:right w:val="none" w:sz="0" w:space="0" w:color="auto"/>
      </w:divBdr>
    </w:div>
    <w:div w:id="1117749059">
      <w:bodyDiv w:val="1"/>
      <w:marLeft w:val="0"/>
      <w:marRight w:val="0"/>
      <w:marTop w:val="0"/>
      <w:marBottom w:val="0"/>
      <w:divBdr>
        <w:top w:val="none" w:sz="0" w:space="0" w:color="auto"/>
        <w:left w:val="none" w:sz="0" w:space="0" w:color="auto"/>
        <w:bottom w:val="none" w:sz="0" w:space="0" w:color="auto"/>
        <w:right w:val="none" w:sz="0" w:space="0" w:color="auto"/>
      </w:divBdr>
    </w:div>
    <w:div w:id="17310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fagagn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omune.fagagna.u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26</Pages>
  <Words>8140</Words>
  <Characters>46401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 Coseano</dc:creator>
  <cp:lastModifiedBy>Ruggero Peresson</cp:lastModifiedBy>
  <cp:revision>72</cp:revision>
  <cp:lastPrinted>2018-03-19T16:49:00Z</cp:lastPrinted>
  <dcterms:created xsi:type="dcterms:W3CDTF">2017-06-06T06:22:00Z</dcterms:created>
  <dcterms:modified xsi:type="dcterms:W3CDTF">2018-03-19T17:38:00Z</dcterms:modified>
</cp:coreProperties>
</file>